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9F7" w:rsidRPr="00FD61F9" w:rsidRDefault="002C49F7" w:rsidP="0061645D">
      <w:pPr>
        <w:jc w:val="center"/>
        <w:rPr>
          <w:rFonts w:ascii="Calibri" w:hAnsi="Calibri"/>
          <w:b/>
          <w:sz w:val="28"/>
          <w:szCs w:val="28"/>
        </w:rPr>
      </w:pPr>
      <w:r w:rsidRPr="00FD61F9">
        <w:rPr>
          <w:rFonts w:ascii="Calibri" w:hAnsi="Calibri"/>
          <w:b/>
          <w:sz w:val="28"/>
          <w:szCs w:val="28"/>
        </w:rPr>
        <w:t>SAMPLE CPRC ANSWERS</w:t>
      </w:r>
    </w:p>
    <w:p w:rsidR="002C49F7" w:rsidRPr="00FD61F9" w:rsidRDefault="002C49F7" w:rsidP="0061645D">
      <w:pPr>
        <w:jc w:val="center"/>
        <w:rPr>
          <w:rFonts w:ascii="Calibri" w:hAnsi="Calibri"/>
          <w:b/>
          <w:sz w:val="22"/>
          <w:szCs w:val="22"/>
        </w:rPr>
      </w:pPr>
    </w:p>
    <w:p w:rsidR="002C49F7" w:rsidRPr="00FD61F9" w:rsidRDefault="002C49F7" w:rsidP="0061645D">
      <w:pPr>
        <w:numPr>
          <w:ilvl w:val="0"/>
          <w:numId w:val="1"/>
        </w:numPr>
        <w:rPr>
          <w:rFonts w:ascii="Calibri" w:hAnsi="Calibri"/>
          <w:b/>
          <w:sz w:val="22"/>
          <w:szCs w:val="22"/>
        </w:rPr>
      </w:pPr>
      <w:r w:rsidRPr="00FD61F9">
        <w:rPr>
          <w:rFonts w:ascii="Calibri" w:hAnsi="Calibri"/>
          <w:b/>
          <w:sz w:val="22"/>
          <w:szCs w:val="22"/>
        </w:rPr>
        <w:t xml:space="preserve">Crisis Communication:  Visit </w:t>
      </w:r>
      <w:smartTag w:uri="urn:schemas-microsoft-com:office:smarttags" w:element="place">
        <w:smartTag w:uri="urn:schemas-microsoft-com:office:smarttags" w:element="State">
          <w:r w:rsidRPr="00FD61F9">
            <w:rPr>
              <w:rFonts w:ascii="Calibri" w:hAnsi="Calibri"/>
              <w:b/>
              <w:sz w:val="22"/>
              <w:szCs w:val="22"/>
            </w:rPr>
            <w:t>Florida</w:t>
          </w:r>
        </w:smartTag>
      </w:smartTag>
    </w:p>
    <w:p w:rsidR="002C49F7" w:rsidRPr="00FD61F9" w:rsidRDefault="002C49F7" w:rsidP="0061645D">
      <w:pPr>
        <w:rPr>
          <w:rFonts w:ascii="Calibri" w:hAnsi="Calibri"/>
          <w:sz w:val="22"/>
          <w:szCs w:val="22"/>
        </w:rPr>
      </w:pPr>
    </w:p>
    <w:p w:rsidR="002C49F7" w:rsidRPr="00FD61F9" w:rsidRDefault="002C49F7" w:rsidP="0061645D">
      <w:pPr>
        <w:numPr>
          <w:ilvl w:val="0"/>
          <w:numId w:val="2"/>
        </w:numPr>
        <w:rPr>
          <w:rFonts w:ascii="Calibri" w:hAnsi="Calibri"/>
          <w:sz w:val="22"/>
          <w:szCs w:val="22"/>
        </w:rPr>
      </w:pPr>
      <w:r w:rsidRPr="00FD61F9">
        <w:rPr>
          <w:rFonts w:ascii="Calibri" w:hAnsi="Calibri"/>
          <w:sz w:val="22"/>
          <w:szCs w:val="22"/>
        </w:rPr>
        <w:t>Immediate action:</w:t>
      </w:r>
    </w:p>
    <w:p w:rsidR="002C49F7" w:rsidRPr="00FD61F9" w:rsidRDefault="002C49F7" w:rsidP="0061645D">
      <w:pPr>
        <w:numPr>
          <w:ilvl w:val="2"/>
          <w:numId w:val="2"/>
        </w:numPr>
        <w:rPr>
          <w:rFonts w:ascii="Calibri" w:hAnsi="Calibri"/>
          <w:sz w:val="22"/>
          <w:szCs w:val="22"/>
        </w:rPr>
      </w:pPr>
      <w:r w:rsidRPr="00FD61F9">
        <w:rPr>
          <w:rFonts w:ascii="Calibri" w:hAnsi="Calibri"/>
          <w:sz w:val="22"/>
          <w:szCs w:val="22"/>
        </w:rPr>
        <w:t>Fact-finding/Research—Quickly</w:t>
      </w:r>
    </w:p>
    <w:p w:rsidR="002C49F7" w:rsidRPr="00FD61F9" w:rsidRDefault="002C49F7" w:rsidP="0061645D">
      <w:pPr>
        <w:numPr>
          <w:ilvl w:val="0"/>
          <w:numId w:val="3"/>
        </w:numPr>
        <w:rPr>
          <w:rFonts w:ascii="Calibri" w:hAnsi="Calibri"/>
          <w:sz w:val="22"/>
          <w:szCs w:val="22"/>
        </w:rPr>
      </w:pPr>
      <w:r w:rsidRPr="00FD61F9">
        <w:rPr>
          <w:rFonts w:ascii="Calibri" w:hAnsi="Calibri"/>
          <w:sz w:val="22"/>
          <w:szCs w:val="22"/>
        </w:rPr>
        <w:t xml:space="preserve">Circumstances of the </w:t>
      </w:r>
      <w:smartTag w:uri="urn:schemas-microsoft-com:office:smarttags" w:element="place">
        <w:smartTag w:uri="urn:schemas-microsoft-com:office:smarttags" w:element="PlaceType">
          <w:r w:rsidRPr="00FD61F9">
            <w:rPr>
              <w:rFonts w:ascii="Calibri" w:hAnsi="Calibri"/>
              <w:sz w:val="22"/>
              <w:szCs w:val="22"/>
            </w:rPr>
            <w:t>Lake</w:t>
          </w:r>
        </w:smartTag>
        <w:r w:rsidRPr="00FD61F9">
          <w:rPr>
            <w:rFonts w:ascii="Calibri" w:hAnsi="Calibri"/>
            <w:sz w:val="22"/>
            <w:szCs w:val="22"/>
          </w:rPr>
          <w:t xml:space="preserve"> </w:t>
        </w:r>
        <w:smartTag w:uri="urn:schemas-microsoft-com:office:smarttags" w:element="PlaceType">
          <w:r w:rsidRPr="00FD61F9">
            <w:rPr>
              <w:rFonts w:ascii="Calibri" w:hAnsi="Calibri"/>
              <w:sz w:val="22"/>
              <w:szCs w:val="22"/>
            </w:rPr>
            <w:t>City</w:t>
          </w:r>
        </w:smartTag>
      </w:smartTag>
      <w:r w:rsidRPr="00FD61F9">
        <w:rPr>
          <w:rFonts w:ascii="Calibri" w:hAnsi="Calibri"/>
          <w:sz w:val="22"/>
          <w:szCs w:val="22"/>
        </w:rPr>
        <w:t xml:space="preserve"> incident</w:t>
      </w:r>
    </w:p>
    <w:p w:rsidR="002C49F7" w:rsidRPr="00FD61F9" w:rsidRDefault="002C49F7" w:rsidP="0061645D">
      <w:pPr>
        <w:numPr>
          <w:ilvl w:val="0"/>
          <w:numId w:val="3"/>
        </w:numPr>
        <w:rPr>
          <w:rFonts w:ascii="Calibri" w:hAnsi="Calibri"/>
          <w:sz w:val="22"/>
          <w:szCs w:val="22"/>
        </w:rPr>
      </w:pPr>
      <w:r w:rsidRPr="00FD61F9">
        <w:rPr>
          <w:rFonts w:ascii="Calibri" w:hAnsi="Calibri"/>
          <w:sz w:val="22"/>
          <w:szCs w:val="22"/>
        </w:rPr>
        <w:t xml:space="preserve">Any related or similar incidents (like in </w:t>
      </w:r>
      <w:smartTag w:uri="urn:schemas-microsoft-com:office:smarttags" w:element="place">
        <w:smartTag w:uri="urn:schemas-microsoft-com:office:smarttags" w:element="City">
          <w:r w:rsidRPr="00FD61F9">
            <w:rPr>
              <w:rFonts w:ascii="Calibri" w:hAnsi="Calibri"/>
              <w:sz w:val="22"/>
              <w:szCs w:val="22"/>
            </w:rPr>
            <w:t>Miami</w:t>
          </w:r>
        </w:smartTag>
      </w:smartTag>
      <w:r w:rsidRPr="00FD61F9">
        <w:rPr>
          <w:rFonts w:ascii="Calibri" w:hAnsi="Calibri"/>
          <w:sz w:val="22"/>
          <w:szCs w:val="22"/>
        </w:rPr>
        <w:t>)</w:t>
      </w:r>
    </w:p>
    <w:p w:rsidR="002C49F7" w:rsidRPr="00FD61F9" w:rsidRDefault="002C49F7" w:rsidP="0061645D">
      <w:pPr>
        <w:numPr>
          <w:ilvl w:val="0"/>
          <w:numId w:val="3"/>
        </w:numPr>
        <w:rPr>
          <w:rFonts w:ascii="Calibri" w:hAnsi="Calibri"/>
          <w:sz w:val="22"/>
          <w:szCs w:val="22"/>
        </w:rPr>
      </w:pPr>
      <w:r w:rsidRPr="00FD61F9">
        <w:rPr>
          <w:rFonts w:ascii="Calibri" w:hAnsi="Calibri"/>
          <w:sz w:val="22"/>
          <w:szCs w:val="22"/>
        </w:rPr>
        <w:t>Police activity, if any</w:t>
      </w:r>
    </w:p>
    <w:p w:rsidR="002C49F7" w:rsidRPr="00FD61F9" w:rsidRDefault="002C49F7" w:rsidP="0061645D">
      <w:pPr>
        <w:numPr>
          <w:ilvl w:val="0"/>
          <w:numId w:val="3"/>
        </w:numPr>
        <w:rPr>
          <w:rFonts w:ascii="Calibri" w:hAnsi="Calibri"/>
          <w:sz w:val="22"/>
          <w:szCs w:val="22"/>
        </w:rPr>
      </w:pPr>
      <w:r w:rsidRPr="00FD61F9">
        <w:rPr>
          <w:rFonts w:ascii="Calibri" w:hAnsi="Calibri"/>
          <w:sz w:val="22"/>
          <w:szCs w:val="22"/>
        </w:rPr>
        <w:t>Content analysis of news reports domestic and foreign</w:t>
      </w:r>
    </w:p>
    <w:p w:rsidR="002C49F7" w:rsidRPr="00FD61F9" w:rsidRDefault="002C49F7" w:rsidP="0061645D">
      <w:pPr>
        <w:rPr>
          <w:rFonts w:ascii="Calibri" w:hAnsi="Calibri"/>
          <w:sz w:val="22"/>
          <w:szCs w:val="22"/>
        </w:rPr>
      </w:pPr>
    </w:p>
    <w:p w:rsidR="002C49F7" w:rsidRPr="00FD61F9" w:rsidRDefault="002C49F7" w:rsidP="0061645D">
      <w:pPr>
        <w:numPr>
          <w:ilvl w:val="2"/>
          <w:numId w:val="2"/>
        </w:numPr>
        <w:rPr>
          <w:rFonts w:ascii="Calibri" w:hAnsi="Calibri"/>
          <w:sz w:val="22"/>
          <w:szCs w:val="22"/>
        </w:rPr>
      </w:pPr>
      <w:r w:rsidRPr="00FD61F9">
        <w:rPr>
          <w:rFonts w:ascii="Calibri" w:hAnsi="Calibri"/>
          <w:sz w:val="22"/>
          <w:szCs w:val="22"/>
        </w:rPr>
        <w:t xml:space="preserve">Visit </w:t>
      </w:r>
      <w:smartTag w:uri="urn:schemas-microsoft-com:office:smarttags" w:element="State">
        <w:r w:rsidRPr="00FD61F9">
          <w:rPr>
            <w:rFonts w:ascii="Calibri" w:hAnsi="Calibri"/>
            <w:sz w:val="22"/>
            <w:szCs w:val="22"/>
          </w:rPr>
          <w:t>Florida</w:t>
        </w:r>
      </w:smartTag>
      <w:r w:rsidRPr="00FD61F9">
        <w:rPr>
          <w:rFonts w:ascii="Calibri" w:hAnsi="Calibri"/>
          <w:sz w:val="22"/>
          <w:szCs w:val="22"/>
        </w:rPr>
        <w:t xml:space="preserve"> should issue a statement that </w:t>
      </w:r>
      <w:smartTag w:uri="urn:schemas-microsoft-com:office:smarttags" w:element="State">
        <w:smartTag w:uri="urn:schemas-microsoft-com:office:smarttags" w:element="place">
          <w:r w:rsidRPr="00FD61F9">
            <w:rPr>
              <w:rFonts w:ascii="Calibri" w:hAnsi="Calibri"/>
              <w:sz w:val="22"/>
              <w:szCs w:val="22"/>
            </w:rPr>
            <w:t>Florida</w:t>
          </w:r>
        </w:smartTag>
      </w:smartTag>
      <w:r w:rsidRPr="00FD61F9">
        <w:rPr>
          <w:rFonts w:ascii="Calibri" w:hAnsi="Calibri"/>
          <w:sz w:val="22"/>
          <w:szCs w:val="22"/>
        </w:rPr>
        <w:t xml:space="preserve"> is safe, isolated incidents like thi</w:t>
      </w:r>
      <w:r>
        <w:rPr>
          <w:rFonts w:ascii="Calibri" w:hAnsi="Calibri"/>
          <w:sz w:val="22"/>
          <w:szCs w:val="22"/>
        </w:rPr>
        <w:t xml:space="preserve">s one notwithstanding. </w:t>
      </w:r>
      <w:r w:rsidRPr="00FD61F9">
        <w:rPr>
          <w:rFonts w:ascii="Calibri" w:hAnsi="Calibri"/>
          <w:sz w:val="22"/>
          <w:szCs w:val="22"/>
        </w:rPr>
        <w:t>Back it up with statistics</w:t>
      </w:r>
    </w:p>
    <w:p w:rsidR="002C49F7" w:rsidRPr="00FD61F9" w:rsidRDefault="002C49F7" w:rsidP="0061645D">
      <w:pPr>
        <w:numPr>
          <w:ilvl w:val="2"/>
          <w:numId w:val="2"/>
        </w:numPr>
        <w:rPr>
          <w:rFonts w:ascii="Calibri" w:hAnsi="Calibri"/>
          <w:sz w:val="22"/>
          <w:szCs w:val="22"/>
        </w:rPr>
      </w:pPr>
      <w:r w:rsidRPr="00FD61F9">
        <w:rPr>
          <w:rFonts w:ascii="Calibri" w:hAnsi="Calibri"/>
          <w:sz w:val="22"/>
          <w:szCs w:val="22"/>
        </w:rPr>
        <w:t xml:space="preserve">Call for a high-level meeting of state officials in </w:t>
      </w:r>
      <w:smartTag w:uri="urn:schemas-microsoft-com:office:smarttags" w:element="place">
        <w:smartTag w:uri="urn:schemas-microsoft-com:office:smarttags" w:element="City">
          <w:r w:rsidRPr="00FD61F9">
            <w:rPr>
              <w:rFonts w:ascii="Calibri" w:hAnsi="Calibri"/>
              <w:sz w:val="22"/>
              <w:szCs w:val="22"/>
            </w:rPr>
            <w:t>Tallahassee</w:t>
          </w:r>
        </w:smartTag>
      </w:smartTag>
      <w:r w:rsidRPr="00FD61F9">
        <w:rPr>
          <w:rFonts w:ascii="Calibri" w:hAnsi="Calibri"/>
          <w:sz w:val="22"/>
          <w:szCs w:val="22"/>
        </w:rPr>
        <w:t xml:space="preserve"> to plan State’s response.</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Travel &amp; Tourism leaders</w:t>
      </w:r>
    </w:p>
    <w:p w:rsidR="002C49F7" w:rsidRPr="00FD61F9" w:rsidRDefault="002C49F7" w:rsidP="0061645D">
      <w:pPr>
        <w:numPr>
          <w:ilvl w:val="4"/>
          <w:numId w:val="2"/>
        </w:numPr>
        <w:rPr>
          <w:rFonts w:ascii="Calibri" w:hAnsi="Calibri"/>
          <w:sz w:val="22"/>
          <w:szCs w:val="22"/>
        </w:rPr>
      </w:pPr>
      <w:r w:rsidRPr="00FD61F9">
        <w:rPr>
          <w:rFonts w:ascii="Calibri" w:hAnsi="Calibri"/>
          <w:sz w:val="22"/>
          <w:szCs w:val="22"/>
        </w:rPr>
        <w:t xml:space="preserve">Visit </w:t>
      </w:r>
      <w:smartTag w:uri="urn:schemas-microsoft-com:office:smarttags" w:element="place">
        <w:smartTag w:uri="urn:schemas-microsoft-com:office:smarttags" w:element="State">
          <w:r w:rsidRPr="00FD61F9">
            <w:rPr>
              <w:rFonts w:ascii="Calibri" w:hAnsi="Calibri"/>
              <w:sz w:val="22"/>
              <w:szCs w:val="22"/>
            </w:rPr>
            <w:t>Florida</w:t>
          </w:r>
        </w:smartTag>
      </w:smartTag>
    </w:p>
    <w:p w:rsidR="002C49F7" w:rsidRPr="00FD61F9" w:rsidRDefault="002C49F7" w:rsidP="0061645D">
      <w:pPr>
        <w:numPr>
          <w:ilvl w:val="4"/>
          <w:numId w:val="2"/>
        </w:numPr>
        <w:rPr>
          <w:rFonts w:ascii="Calibri" w:hAnsi="Calibri"/>
          <w:sz w:val="22"/>
          <w:szCs w:val="22"/>
        </w:rPr>
      </w:pPr>
      <w:r w:rsidRPr="00FD61F9">
        <w:rPr>
          <w:rFonts w:ascii="Calibri" w:hAnsi="Calibri"/>
          <w:sz w:val="22"/>
          <w:szCs w:val="22"/>
        </w:rPr>
        <w:t>Theme Parks</w:t>
      </w:r>
    </w:p>
    <w:p w:rsidR="002C49F7" w:rsidRPr="00FD61F9" w:rsidRDefault="002C49F7" w:rsidP="0061645D">
      <w:pPr>
        <w:numPr>
          <w:ilvl w:val="4"/>
          <w:numId w:val="2"/>
        </w:numPr>
        <w:rPr>
          <w:rFonts w:ascii="Calibri" w:hAnsi="Calibri"/>
          <w:sz w:val="22"/>
          <w:szCs w:val="22"/>
        </w:rPr>
      </w:pPr>
      <w:r w:rsidRPr="00FD61F9">
        <w:rPr>
          <w:rFonts w:ascii="Calibri" w:hAnsi="Calibri"/>
          <w:sz w:val="22"/>
          <w:szCs w:val="22"/>
        </w:rPr>
        <w:t>Tour promoters</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Police</w:t>
      </w:r>
    </w:p>
    <w:p w:rsidR="002C49F7" w:rsidRPr="00FD61F9" w:rsidRDefault="002C49F7" w:rsidP="0061645D">
      <w:pPr>
        <w:numPr>
          <w:ilvl w:val="4"/>
          <w:numId w:val="2"/>
        </w:numPr>
        <w:rPr>
          <w:rFonts w:ascii="Calibri" w:hAnsi="Calibri"/>
          <w:sz w:val="22"/>
          <w:szCs w:val="22"/>
        </w:rPr>
      </w:pPr>
      <w:r w:rsidRPr="00FD61F9">
        <w:rPr>
          <w:rFonts w:ascii="Calibri" w:hAnsi="Calibri"/>
          <w:sz w:val="22"/>
          <w:szCs w:val="22"/>
        </w:rPr>
        <w:t>FHP</w:t>
      </w:r>
    </w:p>
    <w:p w:rsidR="002C49F7" w:rsidRPr="00FD61F9" w:rsidRDefault="002C49F7" w:rsidP="0061645D">
      <w:pPr>
        <w:numPr>
          <w:ilvl w:val="4"/>
          <w:numId w:val="2"/>
        </w:numPr>
        <w:rPr>
          <w:rFonts w:ascii="Calibri" w:hAnsi="Calibri"/>
          <w:sz w:val="22"/>
          <w:szCs w:val="22"/>
        </w:rPr>
      </w:pPr>
      <w:r w:rsidRPr="00FD61F9">
        <w:rPr>
          <w:rFonts w:ascii="Calibri" w:hAnsi="Calibri"/>
          <w:sz w:val="22"/>
          <w:szCs w:val="22"/>
        </w:rPr>
        <w:t>FDLE</w:t>
      </w:r>
    </w:p>
    <w:p w:rsidR="002C49F7" w:rsidRPr="00FD61F9" w:rsidRDefault="002C49F7" w:rsidP="0061645D">
      <w:pPr>
        <w:rPr>
          <w:rFonts w:ascii="Calibri" w:hAnsi="Calibri"/>
          <w:sz w:val="22"/>
          <w:szCs w:val="22"/>
        </w:rPr>
      </w:pP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Governor’s Office</w:t>
      </w:r>
    </w:p>
    <w:p w:rsidR="002C49F7" w:rsidRPr="00FD61F9" w:rsidRDefault="002C49F7" w:rsidP="0061645D">
      <w:pPr>
        <w:numPr>
          <w:ilvl w:val="0"/>
          <w:numId w:val="2"/>
        </w:numPr>
        <w:rPr>
          <w:rFonts w:ascii="Calibri" w:hAnsi="Calibri"/>
          <w:sz w:val="22"/>
          <w:szCs w:val="22"/>
        </w:rPr>
      </w:pPr>
      <w:r w:rsidRPr="00FD61F9">
        <w:rPr>
          <w:rFonts w:ascii="Calibri" w:hAnsi="Calibri"/>
          <w:sz w:val="22"/>
          <w:szCs w:val="22"/>
        </w:rPr>
        <w:t>Long-term</w:t>
      </w:r>
    </w:p>
    <w:p w:rsidR="002C49F7" w:rsidRPr="00FD61F9" w:rsidRDefault="002C49F7" w:rsidP="0061645D">
      <w:pPr>
        <w:numPr>
          <w:ilvl w:val="2"/>
          <w:numId w:val="2"/>
        </w:numPr>
        <w:rPr>
          <w:rFonts w:ascii="Calibri" w:hAnsi="Calibri"/>
          <w:sz w:val="22"/>
          <w:szCs w:val="22"/>
        </w:rPr>
      </w:pPr>
      <w:r w:rsidRPr="00FD61F9">
        <w:rPr>
          <w:rFonts w:ascii="Calibri" w:hAnsi="Calibri"/>
          <w:sz w:val="22"/>
          <w:szCs w:val="22"/>
        </w:rPr>
        <w:t>Research</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Tourist-related crime</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Perceptions of tourist-related crime in key markets</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Behavior change related to such perceptions.</w:t>
      </w:r>
    </w:p>
    <w:p w:rsidR="002C49F7" w:rsidRPr="00FD61F9" w:rsidRDefault="002C49F7" w:rsidP="0061645D">
      <w:pPr>
        <w:numPr>
          <w:ilvl w:val="2"/>
          <w:numId w:val="2"/>
        </w:numPr>
        <w:rPr>
          <w:rFonts w:ascii="Calibri" w:hAnsi="Calibri"/>
          <w:sz w:val="22"/>
          <w:szCs w:val="22"/>
        </w:rPr>
      </w:pPr>
      <w:r w:rsidRPr="00FD61F9">
        <w:rPr>
          <w:rFonts w:ascii="Calibri" w:hAnsi="Calibri"/>
          <w:sz w:val="22"/>
          <w:szCs w:val="22"/>
        </w:rPr>
        <w:t>Work with FDLE/FHP on crime</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More security</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More visible security</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Systemic changes (unmarked rental cars, i.e.)</w:t>
      </w:r>
    </w:p>
    <w:p w:rsidR="002C49F7" w:rsidRPr="00FD61F9" w:rsidRDefault="002C49F7" w:rsidP="0061645D">
      <w:pPr>
        <w:rPr>
          <w:rFonts w:ascii="Calibri" w:hAnsi="Calibri"/>
          <w:sz w:val="22"/>
          <w:szCs w:val="22"/>
        </w:rPr>
      </w:pPr>
    </w:p>
    <w:p w:rsidR="002C49F7" w:rsidRPr="00FD61F9" w:rsidRDefault="002C49F7" w:rsidP="0061645D">
      <w:pPr>
        <w:numPr>
          <w:ilvl w:val="2"/>
          <w:numId w:val="2"/>
        </w:numPr>
        <w:rPr>
          <w:rFonts w:ascii="Calibri" w:hAnsi="Calibri"/>
          <w:sz w:val="22"/>
          <w:szCs w:val="22"/>
        </w:rPr>
      </w:pPr>
      <w:r w:rsidRPr="00FD61F9">
        <w:rPr>
          <w:rFonts w:ascii="Calibri" w:hAnsi="Calibri"/>
          <w:sz w:val="22"/>
          <w:szCs w:val="22"/>
        </w:rPr>
        <w:t>Based on results of research: Shift budget as needed</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Target message of enhanced security (if that perception is real)</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Continue regular messages if no behavior or perception problems are identified</w:t>
      </w:r>
    </w:p>
    <w:p w:rsidR="002C49F7" w:rsidRPr="00FD61F9" w:rsidRDefault="002C49F7" w:rsidP="0061645D">
      <w:pPr>
        <w:rPr>
          <w:rFonts w:ascii="Calibri" w:hAnsi="Calibri"/>
          <w:sz w:val="22"/>
          <w:szCs w:val="22"/>
        </w:rPr>
      </w:pPr>
    </w:p>
    <w:p w:rsidR="002C49F7" w:rsidRPr="00FD61F9" w:rsidRDefault="002C49F7" w:rsidP="0061645D">
      <w:pPr>
        <w:numPr>
          <w:ilvl w:val="0"/>
          <w:numId w:val="2"/>
        </w:numPr>
        <w:rPr>
          <w:rFonts w:ascii="Calibri" w:hAnsi="Calibri"/>
          <w:sz w:val="22"/>
          <w:szCs w:val="22"/>
        </w:rPr>
      </w:pPr>
      <w:r w:rsidRPr="00FD61F9">
        <w:rPr>
          <w:rFonts w:ascii="Calibri" w:hAnsi="Calibri"/>
          <w:sz w:val="22"/>
          <w:szCs w:val="22"/>
        </w:rPr>
        <w:t>Continue to monitor and measure perceptions and behaviors until positives return</w:t>
      </w:r>
    </w:p>
    <w:p w:rsidR="002C49F7" w:rsidRPr="00FD61F9" w:rsidRDefault="002C49F7" w:rsidP="0061645D">
      <w:pPr>
        <w:rPr>
          <w:rFonts w:ascii="Calibri" w:hAnsi="Calibri"/>
          <w:sz w:val="22"/>
          <w:szCs w:val="22"/>
        </w:rPr>
      </w:pPr>
    </w:p>
    <w:p w:rsidR="002C49F7" w:rsidRPr="00FD61F9" w:rsidRDefault="002C49F7" w:rsidP="0061645D">
      <w:pPr>
        <w:rPr>
          <w:rFonts w:ascii="Calibri" w:hAnsi="Calibri"/>
          <w:sz w:val="22"/>
          <w:szCs w:val="22"/>
        </w:rPr>
      </w:pPr>
    </w:p>
    <w:p w:rsidR="002C49F7" w:rsidRPr="00FD61F9" w:rsidRDefault="002C49F7" w:rsidP="0061645D">
      <w:pPr>
        <w:numPr>
          <w:ilvl w:val="0"/>
          <w:numId w:val="1"/>
        </w:numPr>
        <w:rPr>
          <w:rFonts w:ascii="Calibri" w:hAnsi="Calibri"/>
          <w:b/>
          <w:sz w:val="22"/>
          <w:szCs w:val="22"/>
        </w:rPr>
      </w:pPr>
      <w:r w:rsidRPr="00FD61F9">
        <w:rPr>
          <w:rFonts w:ascii="Calibri" w:hAnsi="Calibri"/>
          <w:b/>
          <w:sz w:val="22"/>
          <w:szCs w:val="22"/>
        </w:rPr>
        <w:t>Non-profits</w:t>
      </w:r>
    </w:p>
    <w:p w:rsidR="002C49F7" w:rsidRPr="00FD61F9" w:rsidRDefault="002C49F7" w:rsidP="0061645D">
      <w:pPr>
        <w:rPr>
          <w:rFonts w:ascii="Calibri" w:hAnsi="Calibri"/>
          <w:sz w:val="22"/>
          <w:szCs w:val="22"/>
        </w:rPr>
      </w:pPr>
    </w:p>
    <w:p w:rsidR="002C49F7" w:rsidRPr="00FD61F9" w:rsidRDefault="002C49F7" w:rsidP="0061645D">
      <w:pPr>
        <w:rPr>
          <w:rFonts w:ascii="Calibri" w:hAnsi="Calibri"/>
          <w:sz w:val="22"/>
          <w:szCs w:val="22"/>
        </w:rPr>
      </w:pPr>
      <w:r w:rsidRPr="00FD61F9">
        <w:rPr>
          <w:rFonts w:ascii="Calibri" w:hAnsi="Calibri"/>
          <w:sz w:val="22"/>
          <w:szCs w:val="22"/>
        </w:rPr>
        <w:t>There is a fundamental flaw in this program:  The grant asks for more than the volunteers are willing to give. It might have been good to notice this before accepting the grant, but that’s a moot point now. Some remedial—corrective—action is needed if the program is to succeed.</w:t>
      </w:r>
    </w:p>
    <w:p w:rsidR="002C49F7" w:rsidRPr="00FD61F9" w:rsidRDefault="002C49F7" w:rsidP="0061645D">
      <w:pPr>
        <w:rPr>
          <w:rFonts w:ascii="Calibri" w:hAnsi="Calibri"/>
          <w:sz w:val="22"/>
          <w:szCs w:val="22"/>
        </w:rPr>
      </w:pPr>
    </w:p>
    <w:p w:rsidR="002C49F7" w:rsidRPr="00FD61F9" w:rsidRDefault="002C49F7" w:rsidP="0061645D">
      <w:pPr>
        <w:rPr>
          <w:rFonts w:ascii="Calibri" w:hAnsi="Calibri"/>
          <w:sz w:val="22"/>
          <w:szCs w:val="22"/>
        </w:rPr>
      </w:pPr>
      <w:r w:rsidRPr="00FD61F9">
        <w:rPr>
          <w:rFonts w:ascii="Calibri" w:hAnsi="Calibri"/>
          <w:sz w:val="22"/>
          <w:szCs w:val="22"/>
        </w:rPr>
        <w:t>Changing the terms of a federal grant is a daunting process, but some research into the grant’s background might be useful in determining some middle ground that will meet the needs of both parties involved.</w:t>
      </w:r>
    </w:p>
    <w:p w:rsidR="002C49F7" w:rsidRPr="00FD61F9" w:rsidRDefault="002C49F7" w:rsidP="0061645D">
      <w:pPr>
        <w:rPr>
          <w:rFonts w:ascii="Calibri" w:hAnsi="Calibri"/>
          <w:sz w:val="22"/>
          <w:szCs w:val="22"/>
        </w:rPr>
      </w:pPr>
    </w:p>
    <w:p w:rsidR="002C49F7" w:rsidRPr="00FD61F9" w:rsidRDefault="002C49F7" w:rsidP="0061645D">
      <w:pPr>
        <w:rPr>
          <w:rFonts w:ascii="Calibri" w:hAnsi="Calibri"/>
          <w:sz w:val="22"/>
          <w:szCs w:val="22"/>
        </w:rPr>
      </w:pPr>
      <w:r w:rsidRPr="00FD61F9">
        <w:rPr>
          <w:rFonts w:ascii="Calibri" w:hAnsi="Calibri"/>
          <w:sz w:val="22"/>
          <w:szCs w:val="22"/>
        </w:rPr>
        <w:t>Perhaps the grant sponsor didn’t consider a three-year commitment’s severity or the hardship it would work on the volunteers.  Maybe the goals can be met via alternate routes.</w:t>
      </w:r>
    </w:p>
    <w:p w:rsidR="002C49F7" w:rsidRPr="00FD61F9" w:rsidRDefault="002C49F7" w:rsidP="0061645D">
      <w:pPr>
        <w:rPr>
          <w:rFonts w:ascii="Calibri" w:hAnsi="Calibri"/>
          <w:sz w:val="22"/>
          <w:szCs w:val="22"/>
        </w:rPr>
      </w:pPr>
    </w:p>
    <w:p w:rsidR="002C49F7" w:rsidRPr="00FD61F9" w:rsidRDefault="002C49F7" w:rsidP="0061645D">
      <w:pPr>
        <w:rPr>
          <w:rFonts w:ascii="Calibri" w:hAnsi="Calibri"/>
          <w:sz w:val="22"/>
          <w:szCs w:val="22"/>
        </w:rPr>
      </w:pPr>
      <w:r w:rsidRPr="00FD61F9">
        <w:rPr>
          <w:rFonts w:ascii="Calibri" w:hAnsi="Calibri"/>
          <w:sz w:val="22"/>
          <w:szCs w:val="22"/>
        </w:rPr>
        <w:t>Some options to be considered:</w:t>
      </w:r>
    </w:p>
    <w:p w:rsidR="002C49F7" w:rsidRPr="00FD61F9" w:rsidRDefault="002C49F7" w:rsidP="0061645D">
      <w:pPr>
        <w:rPr>
          <w:rFonts w:ascii="Calibri" w:hAnsi="Calibri"/>
          <w:sz w:val="22"/>
          <w:szCs w:val="22"/>
        </w:rPr>
      </w:pPr>
    </w:p>
    <w:p w:rsidR="002C49F7" w:rsidRPr="00FD61F9" w:rsidRDefault="002C49F7" w:rsidP="00FD61F9">
      <w:pPr>
        <w:numPr>
          <w:ilvl w:val="2"/>
          <w:numId w:val="2"/>
        </w:numPr>
        <w:rPr>
          <w:rFonts w:ascii="Calibri" w:hAnsi="Calibri"/>
          <w:sz w:val="22"/>
          <w:szCs w:val="22"/>
        </w:rPr>
      </w:pPr>
      <w:r w:rsidRPr="00FD61F9">
        <w:rPr>
          <w:rFonts w:ascii="Calibri" w:hAnsi="Calibri"/>
          <w:sz w:val="22"/>
          <w:szCs w:val="22"/>
        </w:rPr>
        <w:t>Reducing the term of the mentorship to one year, with the volunteer having the option of continuing if he/she chooses.</w:t>
      </w:r>
    </w:p>
    <w:p w:rsidR="002C49F7" w:rsidRPr="00FD61F9" w:rsidRDefault="002C49F7" w:rsidP="00FD61F9">
      <w:pPr>
        <w:numPr>
          <w:ilvl w:val="2"/>
          <w:numId w:val="2"/>
        </w:numPr>
        <w:rPr>
          <w:rFonts w:ascii="Calibri" w:hAnsi="Calibri"/>
          <w:sz w:val="22"/>
          <w:szCs w:val="22"/>
        </w:rPr>
      </w:pPr>
      <w:r w:rsidRPr="00FD61F9">
        <w:rPr>
          <w:rFonts w:ascii="Calibri" w:hAnsi="Calibri"/>
          <w:sz w:val="22"/>
          <w:szCs w:val="22"/>
        </w:rPr>
        <w:t>Offering an “organizational” mentorship under which an organization—business, civic club (Rotary) or church would be the “mentor” with various specific members working with the client.</w:t>
      </w:r>
    </w:p>
    <w:p w:rsidR="002C49F7" w:rsidRPr="00FD61F9" w:rsidRDefault="002C49F7" w:rsidP="00FD61F9">
      <w:pPr>
        <w:numPr>
          <w:ilvl w:val="2"/>
          <w:numId w:val="2"/>
        </w:numPr>
        <w:rPr>
          <w:rFonts w:ascii="Calibri" w:hAnsi="Calibri"/>
          <w:sz w:val="22"/>
          <w:szCs w:val="22"/>
        </w:rPr>
      </w:pPr>
      <w:r w:rsidRPr="00FD61F9">
        <w:rPr>
          <w:rFonts w:ascii="Calibri" w:hAnsi="Calibri"/>
          <w:sz w:val="22"/>
          <w:szCs w:val="22"/>
        </w:rPr>
        <w:t>Partnering with a Goodwill Industries-type provider whose mission is working with disadvantaged clients.</w:t>
      </w:r>
    </w:p>
    <w:p w:rsidR="002C49F7" w:rsidRPr="00FD61F9" w:rsidRDefault="002C49F7" w:rsidP="0061645D">
      <w:pPr>
        <w:rPr>
          <w:rFonts w:ascii="Calibri" w:hAnsi="Calibri"/>
          <w:sz w:val="22"/>
          <w:szCs w:val="22"/>
        </w:rPr>
      </w:pPr>
    </w:p>
    <w:p w:rsidR="002C49F7" w:rsidRPr="00FD61F9" w:rsidRDefault="002C49F7" w:rsidP="0061645D">
      <w:pPr>
        <w:rPr>
          <w:rFonts w:ascii="Calibri" w:hAnsi="Calibri"/>
          <w:sz w:val="22"/>
          <w:szCs w:val="22"/>
        </w:rPr>
      </w:pPr>
      <w:r w:rsidRPr="00FD61F9">
        <w:rPr>
          <w:rFonts w:ascii="Calibri" w:hAnsi="Calibri"/>
          <w:sz w:val="22"/>
          <w:szCs w:val="22"/>
        </w:rPr>
        <w:t>If the grant-provider is flexible, then it can have a win/win situation on its hands. If not, then the disadvantaged are the losers.</w:t>
      </w:r>
    </w:p>
    <w:p w:rsidR="002C49F7" w:rsidRPr="00FD61F9" w:rsidRDefault="002C49F7" w:rsidP="0061645D">
      <w:pPr>
        <w:rPr>
          <w:rFonts w:ascii="Calibri" w:hAnsi="Calibri"/>
          <w:sz w:val="22"/>
          <w:szCs w:val="22"/>
        </w:rPr>
      </w:pPr>
    </w:p>
    <w:p w:rsidR="002C49F7" w:rsidRPr="00FD61F9" w:rsidRDefault="002C49F7" w:rsidP="0061645D">
      <w:pPr>
        <w:numPr>
          <w:ilvl w:val="0"/>
          <w:numId w:val="1"/>
        </w:numPr>
        <w:rPr>
          <w:rFonts w:ascii="Calibri" w:hAnsi="Calibri"/>
          <w:b/>
          <w:sz w:val="22"/>
          <w:szCs w:val="22"/>
        </w:rPr>
      </w:pPr>
      <w:r w:rsidRPr="00FD61F9">
        <w:rPr>
          <w:rFonts w:ascii="Calibri" w:hAnsi="Calibri"/>
          <w:b/>
          <w:sz w:val="22"/>
          <w:szCs w:val="22"/>
        </w:rPr>
        <w:t>Consumer PR</w:t>
      </w:r>
    </w:p>
    <w:p w:rsidR="002C49F7" w:rsidRPr="00FD61F9" w:rsidRDefault="002C49F7" w:rsidP="0061645D">
      <w:pPr>
        <w:ind w:left="360"/>
        <w:rPr>
          <w:rFonts w:ascii="Calibri" w:hAnsi="Calibri"/>
          <w:sz w:val="22"/>
          <w:szCs w:val="22"/>
        </w:rPr>
      </w:pPr>
    </w:p>
    <w:p w:rsidR="002C49F7" w:rsidRPr="00FD61F9" w:rsidRDefault="002C49F7" w:rsidP="0061645D">
      <w:pPr>
        <w:ind w:left="360"/>
        <w:rPr>
          <w:rFonts w:ascii="Calibri" w:hAnsi="Calibri"/>
          <w:sz w:val="22"/>
          <w:szCs w:val="22"/>
        </w:rPr>
      </w:pPr>
      <w:r w:rsidRPr="00FD61F9">
        <w:rPr>
          <w:rFonts w:ascii="Calibri" w:hAnsi="Calibri"/>
          <w:sz w:val="22"/>
          <w:szCs w:val="22"/>
        </w:rPr>
        <w:t>This case needs LOTS of research, both operational and public relations.  To start with, who is this company?  Liz Claiborne, Talbott’s, Macy’s? Or Fran’s Friendly Fashions?</w:t>
      </w:r>
    </w:p>
    <w:p w:rsidR="002C49F7" w:rsidRPr="00FD61F9" w:rsidRDefault="002C49F7" w:rsidP="0061645D">
      <w:pPr>
        <w:ind w:left="360"/>
        <w:rPr>
          <w:rFonts w:ascii="Calibri" w:hAnsi="Calibri"/>
          <w:sz w:val="22"/>
          <w:szCs w:val="22"/>
        </w:rPr>
      </w:pPr>
    </w:p>
    <w:p w:rsidR="002C49F7" w:rsidRPr="00FD61F9" w:rsidRDefault="002C49F7" w:rsidP="0061645D">
      <w:pPr>
        <w:ind w:left="360"/>
        <w:rPr>
          <w:rFonts w:ascii="Calibri" w:hAnsi="Calibri"/>
          <w:sz w:val="22"/>
          <w:szCs w:val="22"/>
        </w:rPr>
      </w:pPr>
      <w:r w:rsidRPr="00FD61F9">
        <w:rPr>
          <w:rFonts w:ascii="Calibri" w:hAnsi="Calibri"/>
          <w:sz w:val="22"/>
          <w:szCs w:val="22"/>
        </w:rPr>
        <w:t>If it’s the former, then some action is required. If it’s the latter, then Fran just goes on about her business. She can’t effect any change in third-world nations.</w:t>
      </w:r>
    </w:p>
    <w:p w:rsidR="002C49F7" w:rsidRPr="00FD61F9" w:rsidRDefault="002C49F7" w:rsidP="0061645D">
      <w:pPr>
        <w:ind w:left="360"/>
        <w:rPr>
          <w:rFonts w:ascii="Calibri" w:hAnsi="Calibri"/>
          <w:sz w:val="22"/>
          <w:szCs w:val="22"/>
        </w:rPr>
      </w:pPr>
    </w:p>
    <w:p w:rsidR="002C49F7" w:rsidRPr="00FD61F9" w:rsidRDefault="002C49F7" w:rsidP="0061645D">
      <w:pPr>
        <w:numPr>
          <w:ilvl w:val="0"/>
          <w:numId w:val="4"/>
        </w:numPr>
        <w:rPr>
          <w:rFonts w:ascii="Calibri" w:hAnsi="Calibri"/>
          <w:sz w:val="22"/>
          <w:szCs w:val="22"/>
        </w:rPr>
      </w:pPr>
      <w:r w:rsidRPr="00FD61F9">
        <w:rPr>
          <w:rFonts w:ascii="Calibri" w:hAnsi="Calibri"/>
          <w:sz w:val="22"/>
          <w:szCs w:val="22"/>
        </w:rPr>
        <w:t>Operational Research:</w:t>
      </w:r>
    </w:p>
    <w:p w:rsidR="002C49F7" w:rsidRPr="00FD61F9" w:rsidRDefault="002C49F7" w:rsidP="0061645D">
      <w:pPr>
        <w:numPr>
          <w:ilvl w:val="1"/>
          <w:numId w:val="4"/>
        </w:numPr>
        <w:rPr>
          <w:rFonts w:ascii="Calibri" w:hAnsi="Calibri"/>
          <w:sz w:val="22"/>
          <w:szCs w:val="22"/>
        </w:rPr>
      </w:pPr>
      <w:r w:rsidRPr="00FD61F9">
        <w:rPr>
          <w:rFonts w:ascii="Calibri" w:hAnsi="Calibri"/>
          <w:sz w:val="22"/>
          <w:szCs w:val="22"/>
        </w:rPr>
        <w:t>How much foreign material do you use?  Domestic?</w:t>
      </w:r>
    </w:p>
    <w:p w:rsidR="002C49F7" w:rsidRPr="00FD61F9" w:rsidRDefault="002C49F7" w:rsidP="0061645D">
      <w:pPr>
        <w:numPr>
          <w:ilvl w:val="1"/>
          <w:numId w:val="4"/>
        </w:numPr>
        <w:rPr>
          <w:rFonts w:ascii="Calibri" w:hAnsi="Calibri"/>
          <w:sz w:val="22"/>
          <w:szCs w:val="22"/>
        </w:rPr>
      </w:pPr>
      <w:r w:rsidRPr="00FD61F9">
        <w:rPr>
          <w:rFonts w:ascii="Calibri" w:hAnsi="Calibri"/>
          <w:sz w:val="22"/>
          <w:szCs w:val="22"/>
        </w:rPr>
        <w:t>Where/how is this material made?</w:t>
      </w:r>
    </w:p>
    <w:p w:rsidR="002C49F7" w:rsidRPr="00FD61F9" w:rsidRDefault="002C49F7" w:rsidP="0061645D">
      <w:pPr>
        <w:numPr>
          <w:ilvl w:val="2"/>
          <w:numId w:val="4"/>
        </w:numPr>
        <w:rPr>
          <w:rFonts w:ascii="Calibri" w:hAnsi="Calibri"/>
          <w:sz w:val="22"/>
          <w:szCs w:val="22"/>
        </w:rPr>
      </w:pPr>
      <w:r w:rsidRPr="00FD61F9">
        <w:rPr>
          <w:rFonts w:ascii="Calibri" w:hAnsi="Calibri"/>
          <w:sz w:val="22"/>
          <w:szCs w:val="22"/>
        </w:rPr>
        <w:t>Do you have any influence on the manufacturing process?</w:t>
      </w:r>
    </w:p>
    <w:p w:rsidR="002C49F7" w:rsidRPr="00FD61F9" w:rsidRDefault="002C49F7" w:rsidP="0061645D">
      <w:pPr>
        <w:numPr>
          <w:ilvl w:val="2"/>
          <w:numId w:val="4"/>
        </w:numPr>
        <w:rPr>
          <w:rFonts w:ascii="Calibri" w:hAnsi="Calibri"/>
          <w:sz w:val="22"/>
          <w:szCs w:val="22"/>
        </w:rPr>
      </w:pPr>
      <w:r w:rsidRPr="00FD61F9">
        <w:rPr>
          <w:rFonts w:ascii="Calibri" w:hAnsi="Calibri"/>
          <w:sz w:val="22"/>
          <w:szCs w:val="22"/>
        </w:rPr>
        <w:t>Do optional suppliers exist?</w:t>
      </w:r>
    </w:p>
    <w:p w:rsidR="002C49F7" w:rsidRPr="00FD61F9" w:rsidRDefault="002C49F7" w:rsidP="0061645D">
      <w:pPr>
        <w:numPr>
          <w:ilvl w:val="3"/>
          <w:numId w:val="4"/>
        </w:numPr>
        <w:rPr>
          <w:rFonts w:ascii="Calibri" w:hAnsi="Calibri"/>
          <w:sz w:val="22"/>
          <w:szCs w:val="22"/>
        </w:rPr>
      </w:pPr>
      <w:r w:rsidRPr="00FD61F9">
        <w:rPr>
          <w:rFonts w:ascii="Calibri" w:hAnsi="Calibri"/>
          <w:sz w:val="22"/>
          <w:szCs w:val="22"/>
        </w:rPr>
        <w:t>At all?</w:t>
      </w:r>
    </w:p>
    <w:p w:rsidR="002C49F7" w:rsidRPr="00FD61F9" w:rsidRDefault="002C49F7" w:rsidP="0061645D">
      <w:pPr>
        <w:numPr>
          <w:ilvl w:val="3"/>
          <w:numId w:val="4"/>
        </w:numPr>
        <w:rPr>
          <w:rFonts w:ascii="Calibri" w:hAnsi="Calibri"/>
          <w:sz w:val="22"/>
          <w:szCs w:val="22"/>
        </w:rPr>
      </w:pPr>
      <w:r w:rsidRPr="00FD61F9">
        <w:rPr>
          <w:rFonts w:ascii="Calibri" w:hAnsi="Calibri"/>
          <w:sz w:val="22"/>
          <w:szCs w:val="22"/>
        </w:rPr>
        <w:t>At competitive prices?</w:t>
      </w:r>
    </w:p>
    <w:p w:rsidR="002C49F7" w:rsidRPr="00FD61F9" w:rsidRDefault="002C49F7" w:rsidP="0061645D">
      <w:pPr>
        <w:numPr>
          <w:ilvl w:val="3"/>
          <w:numId w:val="4"/>
        </w:numPr>
        <w:rPr>
          <w:rFonts w:ascii="Calibri" w:hAnsi="Calibri"/>
          <w:sz w:val="22"/>
          <w:szCs w:val="22"/>
        </w:rPr>
      </w:pPr>
      <w:r w:rsidRPr="00FD61F9">
        <w:rPr>
          <w:rFonts w:ascii="Calibri" w:hAnsi="Calibri"/>
          <w:sz w:val="22"/>
          <w:szCs w:val="22"/>
        </w:rPr>
        <w:t>Are they any “cleaner” than current suppliers?</w:t>
      </w:r>
    </w:p>
    <w:p w:rsidR="002C49F7" w:rsidRPr="00FD61F9" w:rsidRDefault="002C49F7" w:rsidP="0061645D">
      <w:pPr>
        <w:numPr>
          <w:ilvl w:val="1"/>
          <w:numId w:val="4"/>
        </w:numPr>
        <w:rPr>
          <w:rFonts w:ascii="Calibri" w:hAnsi="Calibri"/>
          <w:sz w:val="22"/>
          <w:szCs w:val="22"/>
        </w:rPr>
      </w:pPr>
      <w:r w:rsidRPr="00FD61F9">
        <w:rPr>
          <w:rFonts w:ascii="Calibri" w:hAnsi="Calibri"/>
          <w:sz w:val="22"/>
          <w:szCs w:val="22"/>
        </w:rPr>
        <w:t>Can you validate “inhumane” treatment? Is the charge credible?</w:t>
      </w:r>
    </w:p>
    <w:p w:rsidR="002C49F7" w:rsidRPr="00FD61F9" w:rsidRDefault="002C49F7" w:rsidP="0061645D">
      <w:pPr>
        <w:numPr>
          <w:ilvl w:val="1"/>
          <w:numId w:val="4"/>
        </w:numPr>
        <w:rPr>
          <w:rFonts w:ascii="Calibri" w:hAnsi="Calibri"/>
          <w:sz w:val="22"/>
          <w:szCs w:val="22"/>
        </w:rPr>
      </w:pPr>
      <w:r w:rsidRPr="00FD61F9">
        <w:rPr>
          <w:rFonts w:ascii="Calibri" w:hAnsi="Calibri"/>
          <w:sz w:val="22"/>
          <w:szCs w:val="22"/>
        </w:rPr>
        <w:t>Is your company part of any “human rights” pacts?</w:t>
      </w:r>
    </w:p>
    <w:p w:rsidR="002C49F7" w:rsidRPr="00FD61F9" w:rsidRDefault="002C49F7" w:rsidP="0061645D">
      <w:pPr>
        <w:numPr>
          <w:ilvl w:val="1"/>
          <w:numId w:val="4"/>
        </w:numPr>
        <w:rPr>
          <w:rFonts w:ascii="Calibri" w:hAnsi="Calibri"/>
          <w:sz w:val="22"/>
          <w:szCs w:val="22"/>
        </w:rPr>
      </w:pPr>
      <w:r w:rsidRPr="00FD61F9">
        <w:rPr>
          <w:rFonts w:ascii="Calibri" w:hAnsi="Calibri"/>
          <w:sz w:val="22"/>
          <w:szCs w:val="22"/>
        </w:rPr>
        <w:t>What is your competition doing? Is the fashion industry taking a position?</w:t>
      </w:r>
    </w:p>
    <w:p w:rsidR="002C49F7" w:rsidRPr="00FD61F9" w:rsidRDefault="002C49F7" w:rsidP="0061645D">
      <w:pPr>
        <w:numPr>
          <w:ilvl w:val="1"/>
          <w:numId w:val="4"/>
        </w:numPr>
        <w:rPr>
          <w:rFonts w:ascii="Calibri" w:hAnsi="Calibri"/>
          <w:sz w:val="22"/>
          <w:szCs w:val="22"/>
        </w:rPr>
      </w:pPr>
      <w:r w:rsidRPr="00FD61F9">
        <w:rPr>
          <w:rFonts w:ascii="Calibri" w:hAnsi="Calibri"/>
          <w:sz w:val="22"/>
          <w:szCs w:val="22"/>
        </w:rPr>
        <w:t>What are your retailers (your actual customers) saying/doing? Are they concerned?</w:t>
      </w:r>
    </w:p>
    <w:p w:rsidR="002C49F7" w:rsidRPr="00FD61F9" w:rsidRDefault="002C49F7" w:rsidP="0061645D">
      <w:pPr>
        <w:rPr>
          <w:rFonts w:ascii="Calibri" w:hAnsi="Calibri"/>
          <w:sz w:val="22"/>
          <w:szCs w:val="22"/>
        </w:rPr>
      </w:pPr>
    </w:p>
    <w:p w:rsidR="002C49F7" w:rsidRPr="00FD61F9" w:rsidRDefault="002C49F7" w:rsidP="0061645D">
      <w:pPr>
        <w:numPr>
          <w:ilvl w:val="0"/>
          <w:numId w:val="4"/>
        </w:numPr>
        <w:rPr>
          <w:rFonts w:ascii="Calibri" w:hAnsi="Calibri"/>
          <w:sz w:val="22"/>
          <w:szCs w:val="22"/>
        </w:rPr>
      </w:pPr>
      <w:r w:rsidRPr="00FD61F9">
        <w:rPr>
          <w:rFonts w:ascii="Calibri" w:hAnsi="Calibri"/>
          <w:sz w:val="22"/>
          <w:szCs w:val="22"/>
        </w:rPr>
        <w:t>PR Research</w:t>
      </w:r>
    </w:p>
    <w:p w:rsidR="002C49F7" w:rsidRPr="00FD61F9" w:rsidRDefault="002C49F7" w:rsidP="0061645D">
      <w:pPr>
        <w:numPr>
          <w:ilvl w:val="1"/>
          <w:numId w:val="4"/>
        </w:numPr>
        <w:rPr>
          <w:rFonts w:ascii="Calibri" w:hAnsi="Calibri"/>
          <w:sz w:val="22"/>
          <w:szCs w:val="22"/>
        </w:rPr>
      </w:pPr>
      <w:r w:rsidRPr="00FD61F9">
        <w:rPr>
          <w:rFonts w:ascii="Calibri" w:hAnsi="Calibri"/>
          <w:sz w:val="22"/>
          <w:szCs w:val="22"/>
        </w:rPr>
        <w:t>How is your label shown in TV?</w:t>
      </w:r>
    </w:p>
    <w:p w:rsidR="002C49F7" w:rsidRPr="00FD61F9" w:rsidRDefault="002C49F7" w:rsidP="0061645D">
      <w:pPr>
        <w:numPr>
          <w:ilvl w:val="3"/>
          <w:numId w:val="4"/>
        </w:numPr>
        <w:rPr>
          <w:rFonts w:ascii="Calibri" w:hAnsi="Calibri"/>
          <w:sz w:val="22"/>
          <w:szCs w:val="22"/>
        </w:rPr>
      </w:pPr>
      <w:r w:rsidRPr="00FD61F9">
        <w:rPr>
          <w:rFonts w:ascii="Calibri" w:hAnsi="Calibri"/>
          <w:sz w:val="22"/>
          <w:szCs w:val="22"/>
        </w:rPr>
        <w:t>Raw materials?</w:t>
      </w:r>
    </w:p>
    <w:p w:rsidR="002C49F7" w:rsidRPr="00FD61F9" w:rsidRDefault="002C49F7" w:rsidP="0061645D">
      <w:pPr>
        <w:numPr>
          <w:ilvl w:val="3"/>
          <w:numId w:val="4"/>
        </w:numPr>
        <w:rPr>
          <w:rFonts w:ascii="Calibri" w:hAnsi="Calibri"/>
          <w:sz w:val="22"/>
          <w:szCs w:val="22"/>
        </w:rPr>
      </w:pPr>
      <w:r w:rsidRPr="00FD61F9">
        <w:rPr>
          <w:rFonts w:ascii="Calibri" w:hAnsi="Calibri"/>
          <w:sz w:val="22"/>
          <w:szCs w:val="22"/>
        </w:rPr>
        <w:t>Finished goods</w:t>
      </w:r>
      <w:r>
        <w:rPr>
          <w:rFonts w:ascii="Calibri" w:hAnsi="Calibri"/>
          <w:sz w:val="22"/>
          <w:szCs w:val="22"/>
        </w:rPr>
        <w:t>?</w:t>
      </w:r>
    </w:p>
    <w:p w:rsidR="002C49F7" w:rsidRPr="00FD61F9" w:rsidRDefault="002C49F7" w:rsidP="0061645D">
      <w:pPr>
        <w:numPr>
          <w:ilvl w:val="3"/>
          <w:numId w:val="4"/>
        </w:numPr>
        <w:rPr>
          <w:rFonts w:ascii="Calibri" w:hAnsi="Calibri"/>
          <w:sz w:val="22"/>
          <w:szCs w:val="22"/>
        </w:rPr>
      </w:pPr>
      <w:r w:rsidRPr="00FD61F9">
        <w:rPr>
          <w:rFonts w:ascii="Calibri" w:hAnsi="Calibri"/>
          <w:sz w:val="22"/>
          <w:szCs w:val="22"/>
        </w:rPr>
        <w:t>In a retail setting?</w:t>
      </w:r>
    </w:p>
    <w:p w:rsidR="002C49F7" w:rsidRPr="00FD61F9" w:rsidRDefault="002C49F7" w:rsidP="0061645D">
      <w:pPr>
        <w:numPr>
          <w:ilvl w:val="1"/>
          <w:numId w:val="4"/>
        </w:numPr>
        <w:rPr>
          <w:rFonts w:ascii="Calibri" w:hAnsi="Calibri"/>
          <w:sz w:val="22"/>
          <w:szCs w:val="22"/>
        </w:rPr>
      </w:pPr>
      <w:r w:rsidRPr="00FD61F9">
        <w:rPr>
          <w:rFonts w:ascii="Calibri" w:hAnsi="Calibri"/>
          <w:sz w:val="22"/>
          <w:szCs w:val="22"/>
        </w:rPr>
        <w:t>Are consumers aware of the controversy?</w:t>
      </w:r>
    </w:p>
    <w:p w:rsidR="002C49F7" w:rsidRPr="00FD61F9" w:rsidRDefault="002C49F7" w:rsidP="0061645D">
      <w:pPr>
        <w:numPr>
          <w:ilvl w:val="1"/>
          <w:numId w:val="4"/>
        </w:numPr>
        <w:rPr>
          <w:rFonts w:ascii="Calibri" w:hAnsi="Calibri"/>
          <w:sz w:val="22"/>
          <w:szCs w:val="22"/>
        </w:rPr>
      </w:pPr>
      <w:r w:rsidRPr="00FD61F9">
        <w:rPr>
          <w:rFonts w:ascii="Calibri" w:hAnsi="Calibri"/>
          <w:sz w:val="22"/>
          <w:szCs w:val="22"/>
        </w:rPr>
        <w:t>Is buying behavior being influenced?</w:t>
      </w:r>
    </w:p>
    <w:p w:rsidR="002C49F7" w:rsidRPr="00FD61F9" w:rsidRDefault="002C49F7" w:rsidP="0061645D">
      <w:pPr>
        <w:numPr>
          <w:ilvl w:val="3"/>
          <w:numId w:val="4"/>
        </w:numPr>
        <w:rPr>
          <w:rFonts w:ascii="Calibri" w:hAnsi="Calibri"/>
          <w:sz w:val="22"/>
          <w:szCs w:val="22"/>
        </w:rPr>
      </w:pPr>
      <w:r w:rsidRPr="00FD61F9">
        <w:rPr>
          <w:rFonts w:ascii="Calibri" w:hAnsi="Calibri"/>
          <w:sz w:val="22"/>
          <w:szCs w:val="22"/>
        </w:rPr>
        <w:t>People still buy your label?</w:t>
      </w:r>
    </w:p>
    <w:p w:rsidR="002C49F7" w:rsidRPr="00FD61F9" w:rsidRDefault="002C49F7" w:rsidP="0061645D">
      <w:pPr>
        <w:numPr>
          <w:ilvl w:val="3"/>
          <w:numId w:val="4"/>
        </w:numPr>
        <w:rPr>
          <w:rFonts w:ascii="Calibri" w:hAnsi="Calibri"/>
          <w:sz w:val="22"/>
          <w:szCs w:val="22"/>
        </w:rPr>
      </w:pPr>
      <w:r w:rsidRPr="00FD61F9">
        <w:rPr>
          <w:rFonts w:ascii="Calibri" w:hAnsi="Calibri"/>
          <w:sz w:val="22"/>
          <w:szCs w:val="22"/>
        </w:rPr>
        <w:t>People buying competing labels?</w:t>
      </w:r>
    </w:p>
    <w:p w:rsidR="002C49F7" w:rsidRPr="00FD61F9" w:rsidRDefault="002C49F7" w:rsidP="0061645D">
      <w:pPr>
        <w:numPr>
          <w:ilvl w:val="3"/>
          <w:numId w:val="4"/>
        </w:numPr>
        <w:rPr>
          <w:rFonts w:ascii="Calibri" w:hAnsi="Calibri"/>
          <w:sz w:val="22"/>
          <w:szCs w:val="22"/>
        </w:rPr>
      </w:pPr>
      <w:r w:rsidRPr="00FD61F9">
        <w:rPr>
          <w:rFonts w:ascii="Calibri" w:hAnsi="Calibri"/>
          <w:sz w:val="22"/>
          <w:szCs w:val="22"/>
        </w:rPr>
        <w:t>People stopped buying fashion sportswear at all</w:t>
      </w:r>
    </w:p>
    <w:p w:rsidR="002C49F7" w:rsidRPr="00FD61F9" w:rsidRDefault="002C49F7" w:rsidP="0061645D">
      <w:pPr>
        <w:numPr>
          <w:ilvl w:val="0"/>
          <w:numId w:val="4"/>
        </w:numPr>
        <w:rPr>
          <w:rFonts w:ascii="Calibri" w:hAnsi="Calibri"/>
          <w:sz w:val="22"/>
          <w:szCs w:val="22"/>
        </w:rPr>
      </w:pPr>
      <w:r w:rsidRPr="00FD61F9">
        <w:rPr>
          <w:rFonts w:ascii="Calibri" w:hAnsi="Calibri"/>
          <w:sz w:val="22"/>
          <w:szCs w:val="22"/>
        </w:rPr>
        <w:t>PR Strategy (assuming some merit to charges)</w:t>
      </w:r>
    </w:p>
    <w:p w:rsidR="002C49F7" w:rsidRPr="00FD61F9" w:rsidRDefault="002C49F7" w:rsidP="0061645D">
      <w:pPr>
        <w:numPr>
          <w:ilvl w:val="1"/>
          <w:numId w:val="4"/>
        </w:numPr>
        <w:rPr>
          <w:rFonts w:ascii="Calibri" w:hAnsi="Calibri"/>
          <w:sz w:val="22"/>
          <w:szCs w:val="22"/>
        </w:rPr>
      </w:pPr>
      <w:r w:rsidRPr="00FD61F9">
        <w:rPr>
          <w:rFonts w:ascii="Calibri" w:hAnsi="Calibri"/>
          <w:sz w:val="22"/>
          <w:szCs w:val="22"/>
        </w:rPr>
        <w:t>Be a leader in creating change in the industry</w:t>
      </w:r>
    </w:p>
    <w:p w:rsidR="002C49F7" w:rsidRPr="00FD61F9" w:rsidRDefault="002C49F7" w:rsidP="0061645D">
      <w:pPr>
        <w:numPr>
          <w:ilvl w:val="1"/>
          <w:numId w:val="4"/>
        </w:numPr>
        <w:rPr>
          <w:rFonts w:ascii="Calibri" w:hAnsi="Calibri"/>
          <w:sz w:val="22"/>
          <w:szCs w:val="22"/>
        </w:rPr>
      </w:pPr>
      <w:r w:rsidRPr="00FD61F9">
        <w:rPr>
          <w:rFonts w:ascii="Calibri" w:hAnsi="Calibri"/>
          <w:sz w:val="22"/>
          <w:szCs w:val="22"/>
        </w:rPr>
        <w:t>Organize an industry-wide approach</w:t>
      </w:r>
    </w:p>
    <w:p w:rsidR="002C49F7" w:rsidRPr="00FD61F9" w:rsidRDefault="002C49F7" w:rsidP="0061645D">
      <w:pPr>
        <w:numPr>
          <w:ilvl w:val="3"/>
          <w:numId w:val="4"/>
        </w:numPr>
        <w:rPr>
          <w:rFonts w:ascii="Calibri" w:hAnsi="Calibri"/>
          <w:sz w:val="22"/>
          <w:szCs w:val="22"/>
        </w:rPr>
      </w:pPr>
      <w:r w:rsidRPr="00FD61F9">
        <w:rPr>
          <w:rFonts w:ascii="Calibri" w:hAnsi="Calibri"/>
          <w:sz w:val="22"/>
          <w:szCs w:val="22"/>
        </w:rPr>
        <w:t>Problem not unique to your brand</w:t>
      </w:r>
    </w:p>
    <w:p w:rsidR="002C49F7" w:rsidRPr="00FD61F9" w:rsidRDefault="002C49F7" w:rsidP="0061645D">
      <w:pPr>
        <w:numPr>
          <w:ilvl w:val="3"/>
          <w:numId w:val="4"/>
        </w:numPr>
        <w:rPr>
          <w:rFonts w:ascii="Calibri" w:hAnsi="Calibri"/>
          <w:sz w:val="22"/>
          <w:szCs w:val="22"/>
        </w:rPr>
      </w:pPr>
      <w:r w:rsidRPr="00FD61F9">
        <w:rPr>
          <w:rFonts w:ascii="Calibri" w:hAnsi="Calibri"/>
          <w:sz w:val="22"/>
          <w:szCs w:val="22"/>
        </w:rPr>
        <w:t>Industry has better chance of causing change than individual brand</w:t>
      </w:r>
    </w:p>
    <w:p w:rsidR="002C49F7" w:rsidRPr="00FD61F9" w:rsidRDefault="002C49F7" w:rsidP="0061645D">
      <w:pPr>
        <w:numPr>
          <w:ilvl w:val="3"/>
          <w:numId w:val="4"/>
        </w:numPr>
        <w:rPr>
          <w:rFonts w:ascii="Calibri" w:hAnsi="Calibri"/>
          <w:sz w:val="22"/>
          <w:szCs w:val="22"/>
        </w:rPr>
      </w:pPr>
      <w:r w:rsidRPr="00FD61F9">
        <w:rPr>
          <w:rFonts w:ascii="Calibri" w:hAnsi="Calibri"/>
          <w:sz w:val="22"/>
          <w:szCs w:val="22"/>
        </w:rPr>
        <w:t>“Spreads” the blame</w:t>
      </w:r>
    </w:p>
    <w:p w:rsidR="002C49F7" w:rsidRPr="00FD61F9" w:rsidRDefault="002C49F7" w:rsidP="0061645D">
      <w:pPr>
        <w:numPr>
          <w:ilvl w:val="1"/>
          <w:numId w:val="4"/>
        </w:numPr>
        <w:rPr>
          <w:rFonts w:ascii="Calibri" w:hAnsi="Calibri"/>
          <w:sz w:val="22"/>
          <w:szCs w:val="22"/>
        </w:rPr>
      </w:pPr>
      <w:r w:rsidRPr="00FD61F9">
        <w:rPr>
          <w:rFonts w:ascii="Calibri" w:hAnsi="Calibri"/>
          <w:sz w:val="22"/>
          <w:szCs w:val="22"/>
        </w:rPr>
        <w:t>Play up domestic business—design &amp; manufacturing</w:t>
      </w:r>
    </w:p>
    <w:p w:rsidR="002C49F7" w:rsidRPr="00FD61F9" w:rsidRDefault="002C49F7" w:rsidP="0061645D">
      <w:pPr>
        <w:numPr>
          <w:ilvl w:val="3"/>
          <w:numId w:val="4"/>
        </w:numPr>
        <w:rPr>
          <w:rFonts w:ascii="Calibri" w:hAnsi="Calibri"/>
          <w:sz w:val="22"/>
          <w:szCs w:val="22"/>
        </w:rPr>
      </w:pPr>
      <w:r w:rsidRPr="00FD61F9">
        <w:rPr>
          <w:rFonts w:ascii="Calibri" w:hAnsi="Calibri"/>
          <w:sz w:val="22"/>
          <w:szCs w:val="22"/>
        </w:rPr>
        <w:t>Jobs and payroll important to local economy</w:t>
      </w:r>
    </w:p>
    <w:p w:rsidR="002C49F7" w:rsidRPr="00FD61F9" w:rsidRDefault="002C49F7" w:rsidP="0061645D">
      <w:pPr>
        <w:numPr>
          <w:ilvl w:val="3"/>
          <w:numId w:val="4"/>
        </w:numPr>
        <w:rPr>
          <w:rFonts w:ascii="Calibri" w:hAnsi="Calibri"/>
          <w:sz w:val="22"/>
          <w:szCs w:val="22"/>
        </w:rPr>
      </w:pPr>
      <w:r w:rsidRPr="00FD61F9">
        <w:rPr>
          <w:rFonts w:ascii="Calibri" w:hAnsi="Calibri"/>
          <w:sz w:val="22"/>
          <w:szCs w:val="22"/>
        </w:rPr>
        <w:t>Most competitors manufacture off shore (Nike, i.e.)</w:t>
      </w:r>
    </w:p>
    <w:p w:rsidR="002C49F7" w:rsidRPr="00FD61F9" w:rsidRDefault="002C49F7" w:rsidP="0061645D">
      <w:pPr>
        <w:rPr>
          <w:rFonts w:ascii="Calibri" w:hAnsi="Calibri"/>
          <w:sz w:val="22"/>
          <w:szCs w:val="22"/>
        </w:rPr>
      </w:pPr>
    </w:p>
    <w:p w:rsidR="002C49F7" w:rsidRPr="00FD61F9" w:rsidRDefault="002C49F7" w:rsidP="0061645D">
      <w:pPr>
        <w:numPr>
          <w:ilvl w:val="0"/>
          <w:numId w:val="4"/>
        </w:numPr>
        <w:rPr>
          <w:rFonts w:ascii="Calibri" w:hAnsi="Calibri"/>
          <w:sz w:val="22"/>
          <w:szCs w:val="22"/>
        </w:rPr>
      </w:pPr>
      <w:r w:rsidRPr="00FD61F9">
        <w:rPr>
          <w:rFonts w:ascii="Calibri" w:hAnsi="Calibri"/>
          <w:sz w:val="22"/>
          <w:szCs w:val="22"/>
        </w:rPr>
        <w:t>Media Strategy</w:t>
      </w:r>
    </w:p>
    <w:p w:rsidR="002C49F7" w:rsidRPr="00FD61F9" w:rsidRDefault="002C49F7" w:rsidP="0061645D">
      <w:pPr>
        <w:numPr>
          <w:ilvl w:val="1"/>
          <w:numId w:val="4"/>
        </w:numPr>
        <w:rPr>
          <w:rFonts w:ascii="Calibri" w:hAnsi="Calibri"/>
          <w:sz w:val="22"/>
          <w:szCs w:val="22"/>
        </w:rPr>
      </w:pPr>
      <w:r w:rsidRPr="00FD61F9">
        <w:rPr>
          <w:rFonts w:ascii="Calibri" w:hAnsi="Calibri"/>
          <w:sz w:val="22"/>
          <w:szCs w:val="22"/>
        </w:rPr>
        <w:t>Establish Primary Public (those people who can do—or not do—what you need done.</w:t>
      </w:r>
    </w:p>
    <w:p w:rsidR="002C49F7" w:rsidRPr="00FD61F9" w:rsidRDefault="002C49F7" w:rsidP="0061645D">
      <w:pPr>
        <w:numPr>
          <w:ilvl w:val="3"/>
          <w:numId w:val="4"/>
        </w:numPr>
        <w:rPr>
          <w:rFonts w:ascii="Calibri" w:hAnsi="Calibri"/>
          <w:sz w:val="22"/>
          <w:szCs w:val="22"/>
        </w:rPr>
      </w:pPr>
      <w:r w:rsidRPr="00FD61F9">
        <w:rPr>
          <w:rFonts w:ascii="Calibri" w:hAnsi="Calibri"/>
          <w:sz w:val="22"/>
          <w:szCs w:val="22"/>
        </w:rPr>
        <w:t>What behavior(s) do you need?</w:t>
      </w:r>
    </w:p>
    <w:p w:rsidR="002C49F7" w:rsidRPr="00FD61F9" w:rsidRDefault="002C49F7" w:rsidP="0061645D">
      <w:pPr>
        <w:numPr>
          <w:ilvl w:val="3"/>
          <w:numId w:val="4"/>
        </w:numPr>
        <w:rPr>
          <w:rFonts w:ascii="Calibri" w:hAnsi="Calibri"/>
          <w:sz w:val="22"/>
          <w:szCs w:val="22"/>
        </w:rPr>
      </w:pPr>
      <w:r w:rsidRPr="00FD61F9">
        <w:rPr>
          <w:rFonts w:ascii="Calibri" w:hAnsi="Calibri"/>
          <w:sz w:val="22"/>
          <w:szCs w:val="22"/>
        </w:rPr>
        <w:t>Who can deliver this behavior?</w:t>
      </w:r>
    </w:p>
    <w:p w:rsidR="002C49F7" w:rsidRPr="00FD61F9" w:rsidRDefault="002C49F7" w:rsidP="0061645D">
      <w:pPr>
        <w:ind w:left="2880"/>
        <w:rPr>
          <w:rFonts w:ascii="Calibri" w:hAnsi="Calibri"/>
          <w:sz w:val="22"/>
          <w:szCs w:val="22"/>
        </w:rPr>
      </w:pPr>
      <w:r w:rsidRPr="00FD61F9">
        <w:rPr>
          <w:rFonts w:ascii="Calibri" w:hAnsi="Calibri"/>
          <w:sz w:val="22"/>
          <w:szCs w:val="22"/>
        </w:rPr>
        <w:t>a. Industry critics</w:t>
      </w:r>
      <w:r w:rsidRPr="00FD61F9">
        <w:rPr>
          <w:rFonts w:ascii="Calibri" w:hAnsi="Calibri"/>
          <w:sz w:val="22"/>
          <w:szCs w:val="22"/>
        </w:rPr>
        <w:tab/>
      </w:r>
      <w:r w:rsidRPr="00FD61F9">
        <w:rPr>
          <w:rFonts w:ascii="Calibri" w:hAnsi="Calibri"/>
          <w:sz w:val="22"/>
          <w:szCs w:val="22"/>
        </w:rPr>
        <w:tab/>
        <w:t>Shut up and go away</w:t>
      </w:r>
    </w:p>
    <w:p w:rsidR="002C49F7" w:rsidRPr="00FD61F9" w:rsidRDefault="002C49F7" w:rsidP="0061645D">
      <w:pPr>
        <w:ind w:left="2880"/>
        <w:rPr>
          <w:rFonts w:ascii="Calibri" w:hAnsi="Calibri"/>
          <w:sz w:val="22"/>
          <w:szCs w:val="22"/>
        </w:rPr>
      </w:pPr>
      <w:r w:rsidRPr="00FD61F9">
        <w:rPr>
          <w:rFonts w:ascii="Calibri" w:hAnsi="Calibri"/>
          <w:sz w:val="22"/>
          <w:szCs w:val="22"/>
        </w:rPr>
        <w:t>b. Retail trade</w:t>
      </w:r>
      <w:r w:rsidRPr="00FD61F9">
        <w:rPr>
          <w:rFonts w:ascii="Calibri" w:hAnsi="Calibri"/>
          <w:sz w:val="22"/>
          <w:szCs w:val="22"/>
        </w:rPr>
        <w:tab/>
      </w:r>
      <w:r w:rsidRPr="00FD61F9">
        <w:rPr>
          <w:rFonts w:ascii="Calibri" w:hAnsi="Calibri"/>
          <w:sz w:val="22"/>
          <w:szCs w:val="22"/>
        </w:rPr>
        <w:tab/>
      </w:r>
      <w:r w:rsidRPr="00FD61F9">
        <w:rPr>
          <w:rFonts w:ascii="Calibri" w:hAnsi="Calibri"/>
          <w:sz w:val="22"/>
          <w:szCs w:val="22"/>
        </w:rPr>
        <w:tab/>
        <w:t>Keep buying your brands</w:t>
      </w:r>
    </w:p>
    <w:p w:rsidR="002C49F7" w:rsidRPr="00FD61F9" w:rsidRDefault="002C49F7" w:rsidP="0061645D">
      <w:pPr>
        <w:ind w:left="2880"/>
        <w:rPr>
          <w:rFonts w:ascii="Calibri" w:hAnsi="Calibri"/>
          <w:sz w:val="22"/>
          <w:szCs w:val="22"/>
        </w:rPr>
      </w:pPr>
      <w:r w:rsidRPr="00FD61F9">
        <w:rPr>
          <w:rFonts w:ascii="Calibri" w:hAnsi="Calibri"/>
          <w:sz w:val="22"/>
          <w:szCs w:val="22"/>
        </w:rPr>
        <w:t>c. Ultimate Consumers</w:t>
      </w:r>
      <w:r w:rsidRPr="00FD61F9">
        <w:rPr>
          <w:rFonts w:ascii="Calibri" w:hAnsi="Calibri"/>
          <w:sz w:val="22"/>
          <w:szCs w:val="22"/>
        </w:rPr>
        <w:tab/>
        <w:t>Keep buying your brands</w:t>
      </w:r>
    </w:p>
    <w:p w:rsidR="002C49F7" w:rsidRPr="00FD61F9" w:rsidRDefault="002C49F7" w:rsidP="0061645D">
      <w:pPr>
        <w:ind w:left="2880"/>
        <w:rPr>
          <w:rFonts w:ascii="Calibri" w:hAnsi="Calibri"/>
          <w:sz w:val="22"/>
          <w:szCs w:val="22"/>
        </w:rPr>
      </w:pPr>
      <w:r w:rsidRPr="00FD61F9">
        <w:rPr>
          <w:rFonts w:ascii="Calibri" w:hAnsi="Calibri"/>
          <w:sz w:val="22"/>
          <w:szCs w:val="22"/>
        </w:rPr>
        <w:t>d. Mass Media</w:t>
      </w:r>
      <w:r w:rsidRPr="00FD61F9">
        <w:rPr>
          <w:rFonts w:ascii="Calibri" w:hAnsi="Calibri"/>
          <w:sz w:val="22"/>
          <w:szCs w:val="22"/>
        </w:rPr>
        <w:tab/>
      </w:r>
      <w:r w:rsidRPr="00FD61F9">
        <w:rPr>
          <w:rFonts w:ascii="Calibri" w:hAnsi="Calibri"/>
          <w:sz w:val="22"/>
          <w:szCs w:val="22"/>
        </w:rPr>
        <w:tab/>
      </w:r>
      <w:r w:rsidRPr="00FD61F9">
        <w:rPr>
          <w:rFonts w:ascii="Calibri" w:hAnsi="Calibri"/>
          <w:sz w:val="22"/>
          <w:szCs w:val="22"/>
        </w:rPr>
        <w:tab/>
        <w:t>Intervening Public to masses</w:t>
      </w:r>
    </w:p>
    <w:p w:rsidR="002C49F7" w:rsidRPr="00FD61F9" w:rsidRDefault="002C49F7" w:rsidP="0061645D">
      <w:pPr>
        <w:rPr>
          <w:rFonts w:ascii="Calibri" w:hAnsi="Calibri"/>
          <w:sz w:val="22"/>
          <w:szCs w:val="22"/>
        </w:rPr>
      </w:pPr>
      <w:r w:rsidRPr="00FD61F9">
        <w:rPr>
          <w:rFonts w:ascii="Calibri" w:hAnsi="Calibri"/>
          <w:sz w:val="22"/>
          <w:szCs w:val="22"/>
        </w:rPr>
        <w:tab/>
      </w:r>
      <w:r w:rsidRPr="00FD61F9">
        <w:rPr>
          <w:rFonts w:ascii="Calibri" w:hAnsi="Calibri"/>
          <w:sz w:val="22"/>
          <w:szCs w:val="22"/>
        </w:rPr>
        <w:tab/>
        <w:t>B.  Mass Media are “last” priority</w:t>
      </w:r>
    </w:p>
    <w:p w:rsidR="002C49F7" w:rsidRPr="00FD61F9" w:rsidRDefault="002C49F7" w:rsidP="0061645D">
      <w:pPr>
        <w:rPr>
          <w:rFonts w:ascii="Calibri" w:hAnsi="Calibri"/>
          <w:sz w:val="22"/>
          <w:szCs w:val="22"/>
        </w:rPr>
      </w:pPr>
      <w:r w:rsidRPr="00FD61F9">
        <w:rPr>
          <w:rFonts w:ascii="Calibri" w:hAnsi="Calibri"/>
          <w:sz w:val="22"/>
          <w:szCs w:val="22"/>
        </w:rPr>
        <w:tab/>
      </w:r>
      <w:r w:rsidRPr="00FD61F9">
        <w:rPr>
          <w:rFonts w:ascii="Calibri" w:hAnsi="Calibri"/>
          <w:sz w:val="22"/>
          <w:szCs w:val="22"/>
        </w:rPr>
        <w:tab/>
      </w:r>
      <w:r w:rsidRPr="00FD61F9">
        <w:rPr>
          <w:rFonts w:ascii="Calibri" w:hAnsi="Calibri"/>
          <w:sz w:val="22"/>
          <w:szCs w:val="22"/>
        </w:rPr>
        <w:tab/>
        <w:t>1.  Critics, retailers and consumers can be reached directly</w:t>
      </w:r>
    </w:p>
    <w:p w:rsidR="002C49F7" w:rsidRPr="00FD61F9" w:rsidRDefault="002C49F7" w:rsidP="0061645D">
      <w:pPr>
        <w:rPr>
          <w:rFonts w:ascii="Calibri" w:hAnsi="Calibri"/>
          <w:sz w:val="22"/>
          <w:szCs w:val="22"/>
        </w:rPr>
      </w:pPr>
      <w:r w:rsidRPr="00FD61F9">
        <w:rPr>
          <w:rFonts w:ascii="Calibri" w:hAnsi="Calibri"/>
          <w:sz w:val="22"/>
          <w:szCs w:val="22"/>
        </w:rPr>
        <w:tab/>
      </w:r>
      <w:r w:rsidRPr="00FD61F9">
        <w:rPr>
          <w:rFonts w:ascii="Calibri" w:hAnsi="Calibri"/>
          <w:sz w:val="22"/>
          <w:szCs w:val="22"/>
        </w:rPr>
        <w:tab/>
      </w:r>
      <w:r w:rsidRPr="00FD61F9">
        <w:rPr>
          <w:rFonts w:ascii="Calibri" w:hAnsi="Calibri"/>
          <w:sz w:val="22"/>
          <w:szCs w:val="22"/>
        </w:rPr>
        <w:tab/>
        <w:t>2.  Media filters and gate keeping are not going to help</w:t>
      </w:r>
    </w:p>
    <w:p w:rsidR="002C49F7" w:rsidRPr="00FD61F9" w:rsidRDefault="002C49F7" w:rsidP="0061645D">
      <w:pPr>
        <w:rPr>
          <w:rFonts w:ascii="Calibri" w:hAnsi="Calibri"/>
          <w:sz w:val="22"/>
          <w:szCs w:val="22"/>
        </w:rPr>
      </w:pPr>
      <w:r w:rsidRPr="00FD61F9">
        <w:rPr>
          <w:rFonts w:ascii="Calibri" w:hAnsi="Calibri"/>
          <w:sz w:val="22"/>
          <w:szCs w:val="22"/>
        </w:rPr>
        <w:t>V.  Getting the message out:</w:t>
      </w:r>
    </w:p>
    <w:p w:rsidR="002C49F7" w:rsidRPr="00FD61F9" w:rsidRDefault="002C49F7" w:rsidP="0061645D">
      <w:pPr>
        <w:rPr>
          <w:rFonts w:ascii="Calibri" w:hAnsi="Calibri"/>
          <w:sz w:val="22"/>
          <w:szCs w:val="22"/>
        </w:rPr>
      </w:pPr>
      <w:r w:rsidRPr="00FD61F9">
        <w:rPr>
          <w:rFonts w:ascii="Calibri" w:hAnsi="Calibri"/>
          <w:sz w:val="22"/>
          <w:szCs w:val="22"/>
        </w:rPr>
        <w:tab/>
        <w:t>A.  Critics:  one-on-one, once industry response has been determined</w:t>
      </w:r>
    </w:p>
    <w:p w:rsidR="002C49F7" w:rsidRPr="00FD61F9" w:rsidRDefault="002C49F7" w:rsidP="0061645D">
      <w:pPr>
        <w:rPr>
          <w:rFonts w:ascii="Calibri" w:hAnsi="Calibri"/>
          <w:sz w:val="22"/>
          <w:szCs w:val="22"/>
        </w:rPr>
      </w:pPr>
      <w:r w:rsidRPr="00FD61F9">
        <w:rPr>
          <w:rFonts w:ascii="Calibri" w:hAnsi="Calibri"/>
          <w:sz w:val="22"/>
          <w:szCs w:val="22"/>
        </w:rPr>
        <w:tab/>
        <w:t>B.  Retailers:  same</w:t>
      </w:r>
    </w:p>
    <w:p w:rsidR="002C49F7" w:rsidRPr="00FD61F9" w:rsidRDefault="002C49F7" w:rsidP="0061645D">
      <w:pPr>
        <w:rPr>
          <w:rFonts w:ascii="Calibri" w:hAnsi="Calibri"/>
          <w:sz w:val="22"/>
          <w:szCs w:val="22"/>
        </w:rPr>
      </w:pPr>
      <w:r w:rsidRPr="00FD61F9">
        <w:rPr>
          <w:rFonts w:ascii="Calibri" w:hAnsi="Calibri"/>
          <w:sz w:val="22"/>
          <w:szCs w:val="22"/>
        </w:rPr>
        <w:tab/>
        <w:t>C. Consumers:  one-on-one, indirect via email, letters, store stuffers, retailer mailings, etc.</w:t>
      </w:r>
    </w:p>
    <w:p w:rsidR="002C49F7" w:rsidRPr="00FD61F9" w:rsidRDefault="002C49F7" w:rsidP="0061645D">
      <w:pPr>
        <w:rPr>
          <w:rFonts w:ascii="Calibri" w:hAnsi="Calibri"/>
          <w:sz w:val="22"/>
          <w:szCs w:val="22"/>
        </w:rPr>
      </w:pPr>
      <w:r w:rsidRPr="00FD61F9">
        <w:rPr>
          <w:rFonts w:ascii="Calibri" w:hAnsi="Calibri"/>
          <w:sz w:val="22"/>
          <w:szCs w:val="22"/>
        </w:rPr>
        <w:tab/>
        <w:t>D.  Media:</w:t>
      </w:r>
    </w:p>
    <w:p w:rsidR="002C49F7" w:rsidRPr="00FD61F9" w:rsidRDefault="002C49F7" w:rsidP="0061645D">
      <w:pPr>
        <w:rPr>
          <w:rFonts w:ascii="Calibri" w:hAnsi="Calibri"/>
          <w:sz w:val="22"/>
          <w:szCs w:val="22"/>
        </w:rPr>
      </w:pPr>
      <w:r w:rsidRPr="00FD61F9">
        <w:rPr>
          <w:rFonts w:ascii="Calibri" w:hAnsi="Calibri"/>
          <w:sz w:val="22"/>
          <w:szCs w:val="22"/>
        </w:rPr>
        <w:tab/>
      </w:r>
      <w:r w:rsidRPr="00FD61F9">
        <w:rPr>
          <w:rFonts w:ascii="Calibri" w:hAnsi="Calibri"/>
          <w:sz w:val="22"/>
          <w:szCs w:val="22"/>
        </w:rPr>
        <w:tab/>
        <w:t>1.  Trade pubs, (Women’s Wear Daily, i.e.) one-on-one</w:t>
      </w:r>
    </w:p>
    <w:p w:rsidR="002C49F7" w:rsidRPr="00FD61F9" w:rsidRDefault="002C49F7" w:rsidP="0061645D">
      <w:pPr>
        <w:rPr>
          <w:rFonts w:ascii="Calibri" w:hAnsi="Calibri"/>
          <w:sz w:val="22"/>
          <w:szCs w:val="22"/>
        </w:rPr>
      </w:pPr>
      <w:r w:rsidRPr="00FD61F9">
        <w:rPr>
          <w:rFonts w:ascii="Calibri" w:hAnsi="Calibri"/>
          <w:sz w:val="22"/>
          <w:szCs w:val="22"/>
        </w:rPr>
        <w:tab/>
      </w:r>
      <w:r w:rsidRPr="00FD61F9">
        <w:rPr>
          <w:rFonts w:ascii="Calibri" w:hAnsi="Calibri"/>
          <w:sz w:val="22"/>
          <w:szCs w:val="22"/>
        </w:rPr>
        <w:tab/>
        <w:t>2.  Networks:  Luncheons in NYC and LA</w:t>
      </w:r>
    </w:p>
    <w:p w:rsidR="002C49F7" w:rsidRPr="00FD61F9" w:rsidRDefault="002C49F7" w:rsidP="0061645D">
      <w:pPr>
        <w:rPr>
          <w:rFonts w:ascii="Calibri" w:hAnsi="Calibri"/>
          <w:sz w:val="22"/>
          <w:szCs w:val="22"/>
        </w:rPr>
      </w:pPr>
      <w:r w:rsidRPr="00FD61F9">
        <w:rPr>
          <w:rFonts w:ascii="Calibri" w:hAnsi="Calibri"/>
          <w:sz w:val="22"/>
          <w:szCs w:val="22"/>
        </w:rPr>
        <w:tab/>
      </w:r>
      <w:r w:rsidRPr="00FD61F9">
        <w:rPr>
          <w:rFonts w:ascii="Calibri" w:hAnsi="Calibri"/>
          <w:sz w:val="22"/>
          <w:szCs w:val="22"/>
        </w:rPr>
        <w:tab/>
        <w:t>3.</w:t>
      </w:r>
      <w:r>
        <w:rPr>
          <w:rFonts w:ascii="Calibri" w:hAnsi="Calibri"/>
          <w:sz w:val="22"/>
          <w:szCs w:val="22"/>
        </w:rPr>
        <w:t xml:space="preserve"> </w:t>
      </w:r>
      <w:r w:rsidRPr="00FD61F9">
        <w:rPr>
          <w:rFonts w:ascii="Calibri" w:hAnsi="Calibri"/>
          <w:sz w:val="22"/>
          <w:szCs w:val="22"/>
        </w:rPr>
        <w:t xml:space="preserve"> Newspapers:  Editorial Board presentations</w:t>
      </w:r>
    </w:p>
    <w:p w:rsidR="002C49F7" w:rsidRPr="00FD61F9" w:rsidRDefault="002C49F7" w:rsidP="0061645D">
      <w:pPr>
        <w:rPr>
          <w:rFonts w:ascii="Calibri" w:hAnsi="Calibri"/>
          <w:sz w:val="22"/>
          <w:szCs w:val="22"/>
        </w:rPr>
      </w:pPr>
    </w:p>
    <w:p w:rsidR="002C49F7" w:rsidRPr="00FD61F9" w:rsidRDefault="002C49F7" w:rsidP="0061645D">
      <w:pPr>
        <w:rPr>
          <w:rFonts w:ascii="Calibri" w:hAnsi="Calibri"/>
          <w:sz w:val="22"/>
          <w:szCs w:val="22"/>
        </w:rPr>
      </w:pPr>
    </w:p>
    <w:p w:rsidR="002C49F7" w:rsidRPr="00FD61F9" w:rsidRDefault="002C49F7" w:rsidP="0061645D">
      <w:pPr>
        <w:numPr>
          <w:ilvl w:val="0"/>
          <w:numId w:val="1"/>
        </w:numPr>
        <w:rPr>
          <w:rFonts w:ascii="Calibri" w:hAnsi="Calibri"/>
          <w:b/>
          <w:sz w:val="22"/>
          <w:szCs w:val="22"/>
        </w:rPr>
      </w:pPr>
      <w:r w:rsidRPr="00FD61F9">
        <w:rPr>
          <w:rFonts w:ascii="Calibri" w:hAnsi="Calibri"/>
          <w:b/>
          <w:sz w:val="22"/>
          <w:szCs w:val="22"/>
        </w:rPr>
        <w:t xml:space="preserve"> Public Affairs</w:t>
      </w:r>
    </w:p>
    <w:p w:rsidR="002C49F7" w:rsidRPr="00FD61F9" w:rsidRDefault="002C49F7" w:rsidP="0061645D">
      <w:pPr>
        <w:rPr>
          <w:rFonts w:ascii="Calibri" w:hAnsi="Calibri"/>
          <w:sz w:val="22"/>
          <w:szCs w:val="22"/>
        </w:rPr>
      </w:pPr>
    </w:p>
    <w:p w:rsidR="002C49F7" w:rsidRPr="00FD61F9" w:rsidRDefault="002C49F7" w:rsidP="0061645D">
      <w:pPr>
        <w:rPr>
          <w:rFonts w:ascii="Calibri" w:hAnsi="Calibri"/>
          <w:sz w:val="22"/>
          <w:szCs w:val="22"/>
        </w:rPr>
      </w:pPr>
      <w:r w:rsidRPr="00FD61F9">
        <w:rPr>
          <w:rFonts w:ascii="Calibri" w:hAnsi="Calibri"/>
          <w:sz w:val="22"/>
          <w:szCs w:val="22"/>
        </w:rPr>
        <w:t>This dilemma is not really EPA’s fight. You didn’t decide to cut your own budget. The state did, and for really good reasons—there is no money left after funding public safety, education and welfare entitlements.</w:t>
      </w:r>
    </w:p>
    <w:p w:rsidR="002C49F7" w:rsidRPr="00FD61F9" w:rsidRDefault="002C49F7" w:rsidP="0061645D">
      <w:pPr>
        <w:rPr>
          <w:rFonts w:ascii="Calibri" w:hAnsi="Calibri"/>
          <w:sz w:val="22"/>
          <w:szCs w:val="22"/>
        </w:rPr>
      </w:pPr>
    </w:p>
    <w:p w:rsidR="002C49F7" w:rsidRPr="00FD61F9" w:rsidRDefault="002C49F7" w:rsidP="0061645D">
      <w:pPr>
        <w:rPr>
          <w:rFonts w:ascii="Calibri" w:hAnsi="Calibri"/>
          <w:sz w:val="22"/>
          <w:szCs w:val="22"/>
        </w:rPr>
      </w:pPr>
      <w:r w:rsidRPr="00FD61F9">
        <w:rPr>
          <w:rFonts w:ascii="Calibri" w:hAnsi="Calibri"/>
          <w:sz w:val="22"/>
          <w:szCs w:val="22"/>
        </w:rPr>
        <w:t>I.  Thus, the EPA has its choice of two strategies:</w:t>
      </w:r>
    </w:p>
    <w:p w:rsidR="002C49F7" w:rsidRPr="00FD61F9" w:rsidRDefault="002C49F7" w:rsidP="0061645D">
      <w:pPr>
        <w:rPr>
          <w:rFonts w:ascii="Calibri" w:hAnsi="Calibri"/>
          <w:sz w:val="22"/>
          <w:szCs w:val="22"/>
        </w:rPr>
      </w:pPr>
      <w:r w:rsidRPr="00FD61F9">
        <w:rPr>
          <w:rFonts w:ascii="Calibri" w:hAnsi="Calibri"/>
          <w:sz w:val="22"/>
          <w:szCs w:val="22"/>
        </w:rPr>
        <w:tab/>
        <w:t>A.  The moral (and political) high ground, which is to acknowledge the truncated budget and the priority of funding people’s immediate needs—safety, education and welfare.</w:t>
      </w:r>
    </w:p>
    <w:p w:rsidR="002C49F7" w:rsidRPr="00FD61F9" w:rsidRDefault="002C49F7" w:rsidP="0061645D">
      <w:pPr>
        <w:rPr>
          <w:rFonts w:ascii="Calibri" w:hAnsi="Calibri"/>
          <w:sz w:val="22"/>
          <w:szCs w:val="22"/>
        </w:rPr>
      </w:pPr>
      <w:r w:rsidRPr="00FD61F9">
        <w:rPr>
          <w:rFonts w:ascii="Calibri" w:hAnsi="Calibri"/>
          <w:sz w:val="22"/>
          <w:szCs w:val="22"/>
        </w:rPr>
        <w:tab/>
        <w:t>B. Graciously awaiting better times to move ahead with important environmental projects, and</w:t>
      </w:r>
    </w:p>
    <w:p w:rsidR="002C49F7" w:rsidRPr="00FD61F9" w:rsidRDefault="002C49F7" w:rsidP="0061645D">
      <w:pPr>
        <w:rPr>
          <w:rFonts w:ascii="Calibri" w:hAnsi="Calibri"/>
          <w:sz w:val="22"/>
          <w:szCs w:val="22"/>
        </w:rPr>
      </w:pPr>
      <w:r w:rsidRPr="00FD61F9">
        <w:rPr>
          <w:rFonts w:ascii="Calibri" w:hAnsi="Calibri"/>
          <w:sz w:val="22"/>
          <w:szCs w:val="22"/>
        </w:rPr>
        <w:tab/>
        <w:t>C. Securing a commitment from the legislature and governor that the EPA will be first in line, in exchange for taking one for the team on this.</w:t>
      </w:r>
    </w:p>
    <w:p w:rsidR="002C49F7" w:rsidRPr="00FD61F9" w:rsidRDefault="002C49F7" w:rsidP="0061645D">
      <w:pPr>
        <w:rPr>
          <w:rFonts w:ascii="Calibri" w:hAnsi="Calibri"/>
          <w:sz w:val="22"/>
          <w:szCs w:val="22"/>
        </w:rPr>
      </w:pPr>
    </w:p>
    <w:p w:rsidR="002C49F7" w:rsidRPr="00FD61F9" w:rsidRDefault="002C49F7" w:rsidP="0061645D">
      <w:pPr>
        <w:numPr>
          <w:ilvl w:val="0"/>
          <w:numId w:val="5"/>
        </w:numPr>
        <w:rPr>
          <w:rFonts w:ascii="Calibri" w:hAnsi="Calibri"/>
          <w:sz w:val="22"/>
          <w:szCs w:val="22"/>
        </w:rPr>
      </w:pPr>
      <w:r w:rsidRPr="00FD61F9">
        <w:rPr>
          <w:rFonts w:ascii="Calibri" w:hAnsi="Calibri"/>
          <w:sz w:val="22"/>
          <w:szCs w:val="22"/>
        </w:rPr>
        <w:t>Quietly encouraging those outraged to put pressure on the state house and governor’s office in hopes of getting what you need now.  This is an “all in” strategy, and isn’t recommended.</w:t>
      </w:r>
    </w:p>
    <w:p w:rsidR="002C49F7" w:rsidRPr="00FD61F9" w:rsidRDefault="002C49F7" w:rsidP="0061645D">
      <w:pPr>
        <w:numPr>
          <w:ilvl w:val="2"/>
          <w:numId w:val="5"/>
        </w:numPr>
        <w:rPr>
          <w:rFonts w:ascii="Calibri" w:hAnsi="Calibri"/>
          <w:sz w:val="22"/>
          <w:szCs w:val="22"/>
        </w:rPr>
      </w:pPr>
      <w:r w:rsidRPr="00FD61F9">
        <w:rPr>
          <w:rFonts w:ascii="Calibri" w:hAnsi="Calibri"/>
          <w:sz w:val="22"/>
          <w:szCs w:val="22"/>
        </w:rPr>
        <w:t>If it works, then the EPA gets its budget</w:t>
      </w:r>
    </w:p>
    <w:p w:rsidR="002C49F7" w:rsidRPr="00FD61F9" w:rsidRDefault="002C49F7" w:rsidP="0061645D">
      <w:pPr>
        <w:numPr>
          <w:ilvl w:val="2"/>
          <w:numId w:val="5"/>
        </w:numPr>
        <w:rPr>
          <w:rFonts w:ascii="Calibri" w:hAnsi="Calibri"/>
          <w:sz w:val="22"/>
          <w:szCs w:val="22"/>
        </w:rPr>
      </w:pPr>
      <w:r w:rsidRPr="00FD61F9">
        <w:rPr>
          <w:rFonts w:ascii="Calibri" w:hAnsi="Calibri"/>
          <w:sz w:val="22"/>
          <w:szCs w:val="22"/>
        </w:rPr>
        <w:t xml:space="preserve">If it doesn’t, then EPA gets nothing and has alienated its political allies in </w:t>
      </w:r>
      <w:smartTag w:uri="urn:schemas-microsoft-com:office:smarttags" w:element="place">
        <w:smartTag w:uri="urn:schemas-microsoft-com:office:smarttags" w:element="City">
          <w:r w:rsidRPr="00FD61F9">
            <w:rPr>
              <w:rFonts w:ascii="Calibri" w:hAnsi="Calibri"/>
              <w:sz w:val="22"/>
              <w:szCs w:val="22"/>
            </w:rPr>
            <w:t>Tallahassee</w:t>
          </w:r>
        </w:smartTag>
      </w:smartTag>
      <w:r w:rsidRPr="00FD61F9">
        <w:rPr>
          <w:rFonts w:ascii="Calibri" w:hAnsi="Calibri"/>
          <w:sz w:val="22"/>
          <w:szCs w:val="22"/>
        </w:rPr>
        <w:t xml:space="preserve"> and eroded relationships.</w:t>
      </w:r>
    </w:p>
    <w:p w:rsidR="002C49F7" w:rsidRPr="00FD61F9" w:rsidRDefault="002C49F7" w:rsidP="0061645D">
      <w:pPr>
        <w:numPr>
          <w:ilvl w:val="2"/>
          <w:numId w:val="5"/>
        </w:numPr>
        <w:rPr>
          <w:rFonts w:ascii="Calibri" w:hAnsi="Calibri"/>
          <w:sz w:val="22"/>
          <w:szCs w:val="22"/>
        </w:rPr>
      </w:pPr>
      <w:r w:rsidRPr="00FD61F9">
        <w:rPr>
          <w:rFonts w:ascii="Calibri" w:hAnsi="Calibri"/>
          <w:sz w:val="22"/>
          <w:szCs w:val="22"/>
        </w:rPr>
        <w:t>EPA risks looking unconcerned for public needs—willing to sacrifice public health, welfare and education for its projects</w:t>
      </w:r>
    </w:p>
    <w:p w:rsidR="002C49F7" w:rsidRPr="00FD61F9" w:rsidRDefault="002C49F7" w:rsidP="0061645D">
      <w:pPr>
        <w:rPr>
          <w:rFonts w:ascii="Calibri" w:hAnsi="Calibri"/>
          <w:sz w:val="22"/>
          <w:szCs w:val="22"/>
        </w:rPr>
      </w:pPr>
    </w:p>
    <w:p w:rsidR="002C49F7" w:rsidRPr="00FD61F9" w:rsidRDefault="002C49F7" w:rsidP="0061645D">
      <w:pPr>
        <w:numPr>
          <w:ilvl w:val="0"/>
          <w:numId w:val="5"/>
        </w:numPr>
        <w:rPr>
          <w:rFonts w:ascii="Calibri" w:hAnsi="Calibri"/>
          <w:sz w:val="22"/>
          <w:szCs w:val="22"/>
        </w:rPr>
      </w:pPr>
      <w:r w:rsidRPr="00FD61F9">
        <w:rPr>
          <w:rFonts w:ascii="Calibri" w:hAnsi="Calibri"/>
          <w:sz w:val="22"/>
          <w:szCs w:val="22"/>
        </w:rPr>
        <w:t>Operational Research</w:t>
      </w:r>
    </w:p>
    <w:p w:rsidR="002C49F7" w:rsidRPr="00FD61F9" w:rsidRDefault="002C49F7" w:rsidP="0061645D">
      <w:pPr>
        <w:numPr>
          <w:ilvl w:val="2"/>
          <w:numId w:val="5"/>
        </w:numPr>
        <w:rPr>
          <w:rFonts w:ascii="Calibri" w:hAnsi="Calibri"/>
          <w:sz w:val="22"/>
          <w:szCs w:val="22"/>
        </w:rPr>
      </w:pPr>
      <w:r w:rsidRPr="00FD61F9">
        <w:rPr>
          <w:rFonts w:ascii="Calibri" w:hAnsi="Calibri"/>
          <w:sz w:val="22"/>
          <w:szCs w:val="22"/>
        </w:rPr>
        <w:t>Is the budget that tight?</w:t>
      </w:r>
    </w:p>
    <w:p w:rsidR="002C49F7" w:rsidRPr="00FD61F9" w:rsidRDefault="002C49F7" w:rsidP="0061645D">
      <w:pPr>
        <w:numPr>
          <w:ilvl w:val="2"/>
          <w:numId w:val="5"/>
        </w:numPr>
        <w:rPr>
          <w:rFonts w:ascii="Calibri" w:hAnsi="Calibri"/>
          <w:sz w:val="22"/>
          <w:szCs w:val="22"/>
        </w:rPr>
      </w:pPr>
      <w:r w:rsidRPr="00FD61F9">
        <w:rPr>
          <w:rFonts w:ascii="Calibri" w:hAnsi="Calibri"/>
          <w:sz w:val="22"/>
          <w:szCs w:val="22"/>
        </w:rPr>
        <w:t>Are there compelling reasons to fund the Everglades Project NOW?</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Damage to the ‘Glades is exponential</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The “Big Sugar” window will close</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Matching funds will vanish</w:t>
      </w:r>
    </w:p>
    <w:p w:rsidR="002C49F7" w:rsidRPr="00FD61F9" w:rsidRDefault="002C49F7" w:rsidP="0061645D">
      <w:pPr>
        <w:numPr>
          <w:ilvl w:val="2"/>
          <w:numId w:val="2"/>
        </w:numPr>
        <w:rPr>
          <w:rFonts w:ascii="Calibri" w:hAnsi="Calibri"/>
          <w:sz w:val="22"/>
          <w:szCs w:val="22"/>
        </w:rPr>
      </w:pPr>
      <w:r w:rsidRPr="00FD61F9">
        <w:rPr>
          <w:rFonts w:ascii="Calibri" w:hAnsi="Calibri"/>
          <w:sz w:val="22"/>
          <w:szCs w:val="22"/>
        </w:rPr>
        <w:t>Where would EPA’s money come from?  Who loses money?</w:t>
      </w:r>
    </w:p>
    <w:p w:rsidR="002C49F7" w:rsidRPr="00FD61F9" w:rsidRDefault="002C49F7" w:rsidP="0061645D">
      <w:pPr>
        <w:numPr>
          <w:ilvl w:val="2"/>
          <w:numId w:val="2"/>
        </w:numPr>
        <w:rPr>
          <w:rFonts w:ascii="Calibri" w:hAnsi="Calibri"/>
          <w:sz w:val="22"/>
          <w:szCs w:val="22"/>
        </w:rPr>
      </w:pPr>
      <w:r w:rsidRPr="00FD61F9">
        <w:rPr>
          <w:rFonts w:ascii="Calibri" w:hAnsi="Calibri"/>
          <w:sz w:val="22"/>
          <w:szCs w:val="22"/>
        </w:rPr>
        <w:t xml:space="preserve">What will happen to the </w:t>
      </w:r>
      <w:smartTag w:uri="urn:schemas-microsoft-com:office:smarttags" w:element="place">
        <w:r w:rsidRPr="00FD61F9">
          <w:rPr>
            <w:rFonts w:ascii="Calibri" w:hAnsi="Calibri"/>
            <w:sz w:val="22"/>
            <w:szCs w:val="22"/>
          </w:rPr>
          <w:t>Everglades</w:t>
        </w:r>
      </w:smartTag>
      <w:r w:rsidRPr="00FD61F9">
        <w:rPr>
          <w:rFonts w:ascii="Calibri" w:hAnsi="Calibri"/>
          <w:sz w:val="22"/>
          <w:szCs w:val="22"/>
        </w:rPr>
        <w:t xml:space="preserve"> if nothing is done?  How long do we have?</w:t>
      </w:r>
    </w:p>
    <w:p w:rsidR="002C49F7" w:rsidRPr="00FD61F9" w:rsidRDefault="002C49F7" w:rsidP="0061645D">
      <w:pPr>
        <w:rPr>
          <w:rFonts w:ascii="Calibri" w:hAnsi="Calibri"/>
          <w:sz w:val="22"/>
          <w:szCs w:val="22"/>
        </w:rPr>
      </w:pPr>
    </w:p>
    <w:p w:rsidR="002C49F7" w:rsidRPr="00FD61F9" w:rsidRDefault="002C49F7" w:rsidP="0061645D">
      <w:pPr>
        <w:numPr>
          <w:ilvl w:val="0"/>
          <w:numId w:val="2"/>
        </w:numPr>
        <w:rPr>
          <w:rFonts w:ascii="Calibri" w:hAnsi="Calibri"/>
          <w:sz w:val="22"/>
          <w:szCs w:val="22"/>
        </w:rPr>
      </w:pPr>
      <w:r w:rsidRPr="00FD61F9">
        <w:rPr>
          <w:rFonts w:ascii="Calibri" w:hAnsi="Calibri"/>
          <w:sz w:val="22"/>
          <w:szCs w:val="22"/>
        </w:rPr>
        <w:t>PR Research</w:t>
      </w:r>
    </w:p>
    <w:p w:rsidR="002C49F7" w:rsidRPr="00FD61F9" w:rsidRDefault="002C49F7" w:rsidP="0061645D">
      <w:pPr>
        <w:numPr>
          <w:ilvl w:val="2"/>
          <w:numId w:val="2"/>
        </w:numPr>
        <w:rPr>
          <w:rFonts w:ascii="Calibri" w:hAnsi="Calibri"/>
          <w:sz w:val="22"/>
          <w:szCs w:val="22"/>
        </w:rPr>
      </w:pPr>
      <w:r w:rsidRPr="00FD61F9">
        <w:rPr>
          <w:rFonts w:ascii="Calibri" w:hAnsi="Calibri"/>
          <w:sz w:val="22"/>
          <w:szCs w:val="22"/>
        </w:rPr>
        <w:t>Exactly WHO is irate?</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Floridians in general</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Special interest groups?</w:t>
      </w:r>
    </w:p>
    <w:p w:rsidR="002C49F7" w:rsidRPr="00FD61F9" w:rsidRDefault="002C49F7" w:rsidP="0061645D">
      <w:pPr>
        <w:numPr>
          <w:ilvl w:val="4"/>
          <w:numId w:val="2"/>
        </w:numPr>
        <w:rPr>
          <w:rFonts w:ascii="Calibri" w:hAnsi="Calibri"/>
          <w:sz w:val="22"/>
          <w:szCs w:val="22"/>
        </w:rPr>
      </w:pPr>
      <w:r w:rsidRPr="00FD61F9">
        <w:rPr>
          <w:rFonts w:ascii="Calibri" w:hAnsi="Calibri"/>
          <w:sz w:val="22"/>
          <w:szCs w:val="22"/>
        </w:rPr>
        <w:t>Audubon</w:t>
      </w:r>
    </w:p>
    <w:p w:rsidR="002C49F7" w:rsidRPr="00FD61F9" w:rsidRDefault="002C49F7" w:rsidP="0061645D">
      <w:pPr>
        <w:numPr>
          <w:ilvl w:val="4"/>
          <w:numId w:val="2"/>
        </w:numPr>
        <w:rPr>
          <w:rFonts w:ascii="Calibri" w:hAnsi="Calibri"/>
          <w:sz w:val="22"/>
          <w:szCs w:val="22"/>
        </w:rPr>
      </w:pPr>
      <w:r w:rsidRPr="00FD61F9">
        <w:rPr>
          <w:rFonts w:ascii="Calibri" w:hAnsi="Calibri"/>
          <w:sz w:val="22"/>
          <w:szCs w:val="22"/>
        </w:rPr>
        <w:t xml:space="preserve">Sierra </w:t>
      </w:r>
    </w:p>
    <w:p w:rsidR="002C49F7" w:rsidRPr="00FD61F9" w:rsidRDefault="002C49F7" w:rsidP="0061645D">
      <w:pPr>
        <w:numPr>
          <w:ilvl w:val="4"/>
          <w:numId w:val="2"/>
        </w:numPr>
        <w:rPr>
          <w:rFonts w:ascii="Calibri" w:hAnsi="Calibri"/>
          <w:sz w:val="22"/>
          <w:szCs w:val="22"/>
        </w:rPr>
      </w:pPr>
      <w:smartTag w:uri="urn:schemas-microsoft-com:office:smarttags" w:element="place">
        <w:smartTag w:uri="urn:schemas-microsoft-com:office:smarttags" w:element="PlaceType">
          <w:r w:rsidRPr="00FD61F9">
            <w:rPr>
              <w:rFonts w:ascii="Calibri" w:hAnsi="Calibri"/>
              <w:sz w:val="22"/>
              <w:szCs w:val="22"/>
            </w:rPr>
            <w:t>River</w:t>
          </w:r>
        </w:smartTag>
        <w:r w:rsidRPr="00FD61F9">
          <w:rPr>
            <w:rFonts w:ascii="Calibri" w:hAnsi="Calibri"/>
            <w:sz w:val="22"/>
            <w:szCs w:val="22"/>
          </w:rPr>
          <w:t xml:space="preserve"> of </w:t>
        </w:r>
        <w:smartTag w:uri="urn:schemas-microsoft-com:office:smarttags" w:element="PlaceName">
          <w:r w:rsidRPr="00FD61F9">
            <w:rPr>
              <w:rFonts w:ascii="Calibri" w:hAnsi="Calibri"/>
              <w:sz w:val="22"/>
              <w:szCs w:val="22"/>
            </w:rPr>
            <w:t>Grass</w:t>
          </w:r>
        </w:smartTag>
      </w:smartTag>
      <w:r w:rsidRPr="00FD61F9">
        <w:rPr>
          <w:rFonts w:ascii="Calibri" w:hAnsi="Calibri"/>
          <w:sz w:val="22"/>
          <w:szCs w:val="22"/>
        </w:rPr>
        <w:t xml:space="preserve"> League?</w:t>
      </w:r>
    </w:p>
    <w:p w:rsidR="002C49F7" w:rsidRPr="00FD61F9" w:rsidRDefault="002C49F7" w:rsidP="0061645D">
      <w:pPr>
        <w:numPr>
          <w:ilvl w:val="2"/>
          <w:numId w:val="2"/>
        </w:numPr>
        <w:rPr>
          <w:rFonts w:ascii="Calibri" w:hAnsi="Calibri"/>
          <w:sz w:val="22"/>
          <w:szCs w:val="22"/>
        </w:rPr>
      </w:pPr>
      <w:r w:rsidRPr="00FD61F9">
        <w:rPr>
          <w:rFonts w:ascii="Calibri" w:hAnsi="Calibri"/>
          <w:sz w:val="22"/>
          <w:szCs w:val="22"/>
        </w:rPr>
        <w:t>Are they irate enough to put up some of the money?</w:t>
      </w:r>
    </w:p>
    <w:p w:rsidR="002C49F7" w:rsidRPr="00FD61F9" w:rsidRDefault="002C49F7" w:rsidP="0061645D">
      <w:pPr>
        <w:numPr>
          <w:ilvl w:val="2"/>
          <w:numId w:val="2"/>
        </w:numPr>
        <w:rPr>
          <w:rFonts w:ascii="Calibri" w:hAnsi="Calibri"/>
          <w:sz w:val="22"/>
          <w:szCs w:val="22"/>
        </w:rPr>
      </w:pPr>
      <w:r w:rsidRPr="00FD61F9">
        <w:rPr>
          <w:rFonts w:ascii="Calibri" w:hAnsi="Calibri"/>
          <w:sz w:val="22"/>
          <w:szCs w:val="22"/>
        </w:rPr>
        <w:t>If money is diverted to EPA, what programs might be cut?</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What is the impact on the public?</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What friends in the legislative process might we lose?</w:t>
      </w:r>
    </w:p>
    <w:p w:rsidR="002C49F7" w:rsidRPr="00FD61F9" w:rsidRDefault="002C49F7" w:rsidP="0061645D">
      <w:pPr>
        <w:numPr>
          <w:ilvl w:val="2"/>
          <w:numId w:val="2"/>
        </w:numPr>
        <w:rPr>
          <w:rFonts w:ascii="Calibri" w:hAnsi="Calibri"/>
          <w:sz w:val="22"/>
          <w:szCs w:val="22"/>
        </w:rPr>
      </w:pPr>
      <w:r w:rsidRPr="00FD61F9">
        <w:rPr>
          <w:rFonts w:ascii="Calibri" w:hAnsi="Calibri"/>
          <w:sz w:val="22"/>
          <w:szCs w:val="22"/>
        </w:rPr>
        <w:t>Political Reality:  Is this a done deal, or is there room for compromise?</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Will protesting make lasting enemies?</w:t>
      </w:r>
    </w:p>
    <w:p w:rsidR="002C49F7" w:rsidRPr="00FD61F9" w:rsidRDefault="002C49F7" w:rsidP="0061645D">
      <w:pPr>
        <w:numPr>
          <w:ilvl w:val="3"/>
          <w:numId w:val="2"/>
        </w:numPr>
        <w:rPr>
          <w:rFonts w:ascii="Calibri" w:hAnsi="Calibri"/>
          <w:sz w:val="22"/>
          <w:szCs w:val="22"/>
        </w:rPr>
      </w:pPr>
      <w:r w:rsidRPr="00FD61F9">
        <w:rPr>
          <w:rFonts w:ascii="Calibri" w:hAnsi="Calibri"/>
          <w:sz w:val="22"/>
          <w:szCs w:val="22"/>
        </w:rPr>
        <w:t>Will being patient be rewarded?</w:t>
      </w:r>
    </w:p>
    <w:p w:rsidR="002C49F7" w:rsidRPr="00FD61F9" w:rsidRDefault="002C49F7" w:rsidP="0061645D">
      <w:pPr>
        <w:rPr>
          <w:rFonts w:ascii="Calibri" w:hAnsi="Calibri"/>
          <w:sz w:val="22"/>
          <w:szCs w:val="22"/>
        </w:rPr>
      </w:pPr>
    </w:p>
    <w:p w:rsidR="002C49F7" w:rsidRPr="00FD61F9" w:rsidRDefault="002C49F7" w:rsidP="0061645D">
      <w:pPr>
        <w:rPr>
          <w:rFonts w:ascii="Calibri" w:hAnsi="Calibri"/>
          <w:sz w:val="22"/>
          <w:szCs w:val="22"/>
        </w:rPr>
      </w:pPr>
      <w:r w:rsidRPr="00FD61F9">
        <w:rPr>
          <w:rFonts w:ascii="Calibri" w:hAnsi="Calibri"/>
          <w:sz w:val="22"/>
          <w:szCs w:val="22"/>
        </w:rPr>
        <w:t xml:space="preserve">IV:  If you select the moral high ground, stemming the cries of the wounded won’t be all that hard.  It will be easy to </w:t>
      </w:r>
    </w:p>
    <w:p w:rsidR="002C49F7" w:rsidRPr="00FD61F9" w:rsidRDefault="002C49F7" w:rsidP="0061645D">
      <w:pPr>
        <w:numPr>
          <w:ilvl w:val="0"/>
          <w:numId w:val="6"/>
        </w:numPr>
        <w:rPr>
          <w:rFonts w:ascii="Calibri" w:hAnsi="Calibri"/>
          <w:sz w:val="22"/>
          <w:szCs w:val="22"/>
        </w:rPr>
      </w:pPr>
      <w:r w:rsidRPr="00FD61F9">
        <w:rPr>
          <w:rFonts w:ascii="Calibri" w:hAnsi="Calibri"/>
          <w:sz w:val="22"/>
          <w:szCs w:val="22"/>
        </w:rPr>
        <w:t>Point the finger at the legislature</w:t>
      </w:r>
    </w:p>
    <w:p w:rsidR="002C49F7" w:rsidRPr="00FD61F9" w:rsidRDefault="002C49F7" w:rsidP="0061645D">
      <w:pPr>
        <w:numPr>
          <w:ilvl w:val="0"/>
          <w:numId w:val="6"/>
        </w:numPr>
        <w:rPr>
          <w:rFonts w:ascii="Calibri" w:hAnsi="Calibri"/>
          <w:sz w:val="22"/>
          <w:szCs w:val="22"/>
        </w:rPr>
      </w:pPr>
      <w:r w:rsidRPr="00FD61F9">
        <w:rPr>
          <w:rFonts w:ascii="Calibri" w:hAnsi="Calibri"/>
          <w:sz w:val="22"/>
          <w:szCs w:val="22"/>
        </w:rPr>
        <w:t>Publicly yield to the “greater good” of public needs</w:t>
      </w:r>
    </w:p>
    <w:p w:rsidR="002C49F7" w:rsidRPr="00FD61F9" w:rsidRDefault="002C49F7" w:rsidP="0061645D">
      <w:pPr>
        <w:numPr>
          <w:ilvl w:val="0"/>
          <w:numId w:val="6"/>
        </w:numPr>
        <w:rPr>
          <w:rFonts w:ascii="Calibri" w:hAnsi="Calibri"/>
          <w:sz w:val="22"/>
          <w:szCs w:val="22"/>
        </w:rPr>
      </w:pPr>
      <w:r w:rsidRPr="00FD61F9">
        <w:rPr>
          <w:rFonts w:ascii="Calibri" w:hAnsi="Calibri"/>
          <w:sz w:val="22"/>
          <w:szCs w:val="22"/>
        </w:rPr>
        <w:t>Be a good team player and plan for better times</w:t>
      </w:r>
    </w:p>
    <w:p w:rsidR="002C49F7" w:rsidRPr="00FD61F9" w:rsidRDefault="002C49F7" w:rsidP="0061645D">
      <w:pPr>
        <w:rPr>
          <w:rFonts w:ascii="Calibri" w:hAnsi="Calibri"/>
          <w:sz w:val="22"/>
          <w:szCs w:val="22"/>
        </w:rPr>
      </w:pPr>
    </w:p>
    <w:p w:rsidR="002C49F7" w:rsidRPr="00FD61F9" w:rsidRDefault="002C49F7" w:rsidP="0061645D">
      <w:pPr>
        <w:rPr>
          <w:rFonts w:ascii="Calibri" w:hAnsi="Calibri"/>
          <w:sz w:val="22"/>
          <w:szCs w:val="22"/>
        </w:rPr>
      </w:pPr>
      <w:r w:rsidRPr="00FD61F9">
        <w:rPr>
          <w:rFonts w:ascii="Calibri" w:hAnsi="Calibri"/>
          <w:sz w:val="22"/>
          <w:szCs w:val="22"/>
        </w:rPr>
        <w:t>V:  Stakeholders.</w:t>
      </w:r>
    </w:p>
    <w:p w:rsidR="002C49F7" w:rsidRPr="00FD61F9" w:rsidRDefault="002C49F7" w:rsidP="0061645D">
      <w:pPr>
        <w:rPr>
          <w:rFonts w:ascii="Calibri" w:hAnsi="Calibri"/>
          <w:sz w:val="22"/>
          <w:szCs w:val="22"/>
        </w:rPr>
      </w:pPr>
      <w:r w:rsidRPr="00FD61F9">
        <w:rPr>
          <w:rFonts w:ascii="Calibri" w:hAnsi="Calibri"/>
          <w:sz w:val="22"/>
          <w:szCs w:val="22"/>
        </w:rPr>
        <w:t xml:space="preserve">In </w:t>
      </w:r>
      <w:smartTag w:uri="urn:schemas-microsoft-com:office:smarttags" w:element="place">
        <w:smartTag w:uri="urn:schemas-microsoft-com:office:smarttags" w:element="City">
          <w:r w:rsidRPr="00FD61F9">
            <w:rPr>
              <w:rFonts w:ascii="Calibri" w:hAnsi="Calibri"/>
              <w:sz w:val="22"/>
              <w:szCs w:val="22"/>
            </w:rPr>
            <w:t>Tallahassee</w:t>
          </w:r>
        </w:smartTag>
      </w:smartTag>
      <w:r w:rsidRPr="00FD61F9">
        <w:rPr>
          <w:rFonts w:ascii="Calibri" w:hAnsi="Calibri"/>
          <w:sz w:val="22"/>
          <w:szCs w:val="22"/>
        </w:rPr>
        <w:t>, the political scene elevates all senators, representatives, cabinet members and the governor’s office to primary publics. This group annually decides your budget. Therefore, a communication strategy has to start with each group.</w:t>
      </w:r>
    </w:p>
    <w:p w:rsidR="002C49F7" w:rsidRPr="00FD61F9" w:rsidRDefault="002C49F7" w:rsidP="0061645D">
      <w:pPr>
        <w:rPr>
          <w:rFonts w:ascii="Calibri" w:hAnsi="Calibri"/>
          <w:sz w:val="22"/>
          <w:szCs w:val="22"/>
        </w:rPr>
      </w:pPr>
    </w:p>
    <w:p w:rsidR="002C49F7" w:rsidRPr="00FD61F9" w:rsidRDefault="002C49F7" w:rsidP="0061645D">
      <w:pPr>
        <w:rPr>
          <w:rFonts w:ascii="Calibri" w:hAnsi="Calibri"/>
          <w:sz w:val="22"/>
          <w:szCs w:val="22"/>
        </w:rPr>
      </w:pPr>
      <w:r w:rsidRPr="00FD61F9">
        <w:rPr>
          <w:rFonts w:ascii="Calibri" w:hAnsi="Calibri"/>
          <w:sz w:val="22"/>
          <w:szCs w:val="22"/>
        </w:rPr>
        <w:t>One-on-one or one to several is the best route, encouraging two-way symmetrical communication and plenty of opportunity for feedback.</w:t>
      </w:r>
    </w:p>
    <w:p w:rsidR="002C49F7" w:rsidRPr="00FD61F9" w:rsidRDefault="002C49F7" w:rsidP="0061645D">
      <w:pPr>
        <w:rPr>
          <w:rFonts w:ascii="Calibri" w:hAnsi="Calibri"/>
          <w:sz w:val="22"/>
          <w:szCs w:val="22"/>
        </w:rPr>
      </w:pPr>
    </w:p>
    <w:p w:rsidR="002C49F7" w:rsidRPr="00FD61F9" w:rsidRDefault="002C49F7" w:rsidP="0061645D">
      <w:pPr>
        <w:rPr>
          <w:rFonts w:ascii="Calibri" w:hAnsi="Calibri"/>
          <w:sz w:val="22"/>
          <w:szCs w:val="22"/>
        </w:rPr>
      </w:pPr>
      <w:r w:rsidRPr="00FD61F9">
        <w:rPr>
          <w:rFonts w:ascii="Calibri" w:hAnsi="Calibri"/>
          <w:sz w:val="22"/>
          <w:szCs w:val="22"/>
        </w:rPr>
        <w:t>After that, the environmental community needs to be addressed. If you are able to get a commitment from legislative leaders or the governor on the EPA priority, then communicating that in one-on-one and one-on-several situations will work.</w:t>
      </w:r>
      <w:r>
        <w:rPr>
          <w:rFonts w:ascii="Calibri" w:hAnsi="Calibri"/>
          <w:sz w:val="22"/>
          <w:szCs w:val="22"/>
        </w:rPr>
        <w:t xml:space="preserve"> </w:t>
      </w:r>
      <w:r w:rsidRPr="00FD61F9">
        <w:rPr>
          <w:rFonts w:ascii="Calibri" w:hAnsi="Calibri"/>
          <w:sz w:val="22"/>
          <w:szCs w:val="22"/>
        </w:rPr>
        <w:t>This is an important audience, because it is well organized, respected and votes.</w:t>
      </w:r>
    </w:p>
    <w:p w:rsidR="002C49F7" w:rsidRPr="00FD61F9" w:rsidRDefault="002C49F7" w:rsidP="0061645D">
      <w:pPr>
        <w:rPr>
          <w:rFonts w:ascii="Calibri" w:hAnsi="Calibri"/>
          <w:sz w:val="22"/>
          <w:szCs w:val="22"/>
        </w:rPr>
      </w:pPr>
    </w:p>
    <w:p w:rsidR="002C49F7" w:rsidRPr="00FD61F9" w:rsidRDefault="002C49F7" w:rsidP="0061645D">
      <w:pPr>
        <w:rPr>
          <w:rFonts w:ascii="Calibri" w:hAnsi="Calibri"/>
          <w:sz w:val="22"/>
          <w:szCs w:val="22"/>
        </w:rPr>
      </w:pPr>
      <w:r w:rsidRPr="00FD61F9">
        <w:rPr>
          <w:rFonts w:ascii="Calibri" w:hAnsi="Calibri"/>
          <w:sz w:val="22"/>
          <w:szCs w:val="22"/>
        </w:rPr>
        <w:t>The mass media are useful in cases like this because they can reach large numbers, especially since this issue has gone national.</w:t>
      </w:r>
    </w:p>
    <w:p w:rsidR="002C49F7" w:rsidRPr="00FD61F9" w:rsidRDefault="002C49F7" w:rsidP="0061645D">
      <w:pPr>
        <w:rPr>
          <w:rFonts w:ascii="Calibri" w:hAnsi="Calibri"/>
          <w:sz w:val="22"/>
          <w:szCs w:val="22"/>
        </w:rPr>
      </w:pPr>
    </w:p>
    <w:p w:rsidR="002C49F7" w:rsidRPr="00FD61F9" w:rsidRDefault="002C49F7" w:rsidP="0061645D">
      <w:pPr>
        <w:rPr>
          <w:rFonts w:ascii="Calibri" w:hAnsi="Calibri"/>
          <w:sz w:val="22"/>
          <w:szCs w:val="22"/>
        </w:rPr>
      </w:pPr>
      <w:r w:rsidRPr="00FD61F9">
        <w:rPr>
          <w:rFonts w:ascii="Calibri" w:hAnsi="Calibri"/>
          <w:sz w:val="22"/>
          <w:szCs w:val="22"/>
        </w:rPr>
        <w:t xml:space="preserve">VI:  The message is morally correct:  We’re doing this because (a) we have no choice, and (b) it’s the best thing for </w:t>
      </w:r>
      <w:smartTag w:uri="urn:schemas-microsoft-com:office:smarttags" w:element="place">
        <w:smartTag w:uri="urn:schemas-microsoft-com:office:smarttags" w:element="State">
          <w:r w:rsidRPr="00FD61F9">
            <w:rPr>
              <w:rFonts w:ascii="Calibri" w:hAnsi="Calibri"/>
              <w:sz w:val="22"/>
              <w:szCs w:val="22"/>
            </w:rPr>
            <w:t>Florida</w:t>
          </w:r>
        </w:smartTag>
      </w:smartTag>
      <w:r w:rsidRPr="00FD61F9">
        <w:rPr>
          <w:rFonts w:ascii="Calibri" w:hAnsi="Calibri"/>
          <w:sz w:val="22"/>
          <w:szCs w:val="22"/>
        </w:rPr>
        <w:t>. If this budget is a “done deal” it’s useless to swim upstream to one’s demise.</w:t>
      </w:r>
    </w:p>
    <w:p w:rsidR="002C49F7" w:rsidRPr="00FD61F9" w:rsidRDefault="002C49F7" w:rsidP="0061645D">
      <w:pPr>
        <w:rPr>
          <w:rFonts w:ascii="Calibri" w:hAnsi="Calibri"/>
          <w:sz w:val="22"/>
          <w:szCs w:val="22"/>
        </w:rPr>
      </w:pPr>
    </w:p>
    <w:p w:rsidR="002C49F7" w:rsidRPr="00FD61F9" w:rsidRDefault="002C49F7" w:rsidP="0061645D">
      <w:pPr>
        <w:rPr>
          <w:rFonts w:ascii="Calibri" w:hAnsi="Calibri"/>
          <w:sz w:val="22"/>
          <w:szCs w:val="22"/>
        </w:rPr>
      </w:pPr>
      <w:r>
        <w:rPr>
          <w:rFonts w:ascii="Calibri" w:hAnsi="Calibri"/>
          <w:sz w:val="22"/>
          <w:szCs w:val="22"/>
        </w:rPr>
        <w:t>Updated 01/2011</w:t>
      </w:r>
    </w:p>
    <w:sectPr w:rsidR="002C49F7" w:rsidRPr="00FD61F9" w:rsidSect="00F71BD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216A0"/>
    <w:multiLevelType w:val="hybridMultilevel"/>
    <w:tmpl w:val="1A5EEC96"/>
    <w:lvl w:ilvl="0" w:tplc="4E62955A">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
    <w:nsid w:val="3CE02243"/>
    <w:multiLevelType w:val="hybridMultilevel"/>
    <w:tmpl w:val="5AEC65F8"/>
    <w:lvl w:ilvl="0" w:tplc="0A5CEE94">
      <w:start w:val="2"/>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9348EA6">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3947B4"/>
    <w:multiLevelType w:val="hybridMultilevel"/>
    <w:tmpl w:val="98DEE640"/>
    <w:lvl w:ilvl="0" w:tplc="A944196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BC96A91"/>
    <w:multiLevelType w:val="hybridMultilevel"/>
    <w:tmpl w:val="307EB8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F9C79A1"/>
    <w:multiLevelType w:val="hybridMultilevel"/>
    <w:tmpl w:val="9F1EE946"/>
    <w:lvl w:ilvl="0" w:tplc="FB78B2C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1B723262">
      <w:start w:val="1"/>
      <w:numFmt w:val="upperLetter"/>
      <w:lvlText w:val="%3."/>
      <w:lvlJc w:val="left"/>
      <w:pPr>
        <w:tabs>
          <w:tab w:val="num" w:pos="2340"/>
        </w:tabs>
        <w:ind w:left="2340" w:hanging="360"/>
      </w:pPr>
      <w:rPr>
        <w:rFonts w:cs="Times New Roman" w:hint="default"/>
      </w:rPr>
    </w:lvl>
    <w:lvl w:ilvl="3" w:tplc="C0A87C4A">
      <w:start w:val="1"/>
      <w:numFmt w:val="decimal"/>
      <w:lvlText w:val="%4."/>
      <w:lvlJc w:val="left"/>
      <w:pPr>
        <w:tabs>
          <w:tab w:val="num" w:pos="2880"/>
        </w:tabs>
        <w:ind w:left="2880" w:hanging="360"/>
      </w:pPr>
      <w:rPr>
        <w:rFonts w:cs="Times New Roman" w:hint="default"/>
      </w:rPr>
    </w:lvl>
    <w:lvl w:ilvl="4" w:tplc="9FDAF506">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B5C4791"/>
    <w:multiLevelType w:val="hybridMultilevel"/>
    <w:tmpl w:val="25AEEA34"/>
    <w:lvl w:ilvl="0" w:tplc="4A9EEB58">
      <w:start w:val="1"/>
      <w:numFmt w:val="upperRoman"/>
      <w:lvlText w:val="%1."/>
      <w:lvlJc w:val="left"/>
      <w:pPr>
        <w:tabs>
          <w:tab w:val="num" w:pos="1080"/>
        </w:tabs>
        <w:ind w:left="1080" w:hanging="720"/>
      </w:pPr>
      <w:rPr>
        <w:rFonts w:cs="Times New Roman" w:hint="default"/>
      </w:rPr>
    </w:lvl>
    <w:lvl w:ilvl="1" w:tplc="7FAEA284">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B87"/>
    <w:rsid w:val="002C49F7"/>
    <w:rsid w:val="0061645D"/>
    <w:rsid w:val="00957B87"/>
    <w:rsid w:val="00BF0E42"/>
    <w:rsid w:val="00CC6CD3"/>
    <w:rsid w:val="00F71BD2"/>
    <w:rsid w:val="00F8430F"/>
    <w:rsid w:val="00FD61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D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1212</Words>
  <Characters>6913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CPRC QUESTIONS</dc:title>
  <dc:subject/>
  <dc:creator>Frank &amp; Lynn Stansberry</dc:creator>
  <cp:keywords/>
  <dc:description/>
  <cp:lastModifiedBy>vraraS</cp:lastModifiedBy>
  <cp:revision>2</cp:revision>
  <cp:lastPrinted>2008-09-23T21:18:00Z</cp:lastPrinted>
  <dcterms:created xsi:type="dcterms:W3CDTF">2011-01-10T14:01:00Z</dcterms:created>
  <dcterms:modified xsi:type="dcterms:W3CDTF">2011-01-10T14:01:00Z</dcterms:modified>
</cp:coreProperties>
</file>